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CA6F0" w14:textId="77777777" w:rsidR="00B92E86" w:rsidRPr="00162DC6" w:rsidRDefault="00B92E86" w:rsidP="00B92E86">
      <w:pPr>
        <w:spacing w:after="80" w:line="240" w:lineRule="auto"/>
        <w:jc w:val="both"/>
        <w:rPr>
          <w:rFonts w:ascii="Verdana" w:hAnsi="Verdana"/>
          <w:sz w:val="20"/>
        </w:rPr>
      </w:pPr>
    </w:p>
    <w:p w14:paraId="517D361B" w14:textId="77777777" w:rsidR="00A53A3D" w:rsidRPr="00162DC6" w:rsidRDefault="00A53A3D" w:rsidP="00A53A3D">
      <w:pPr>
        <w:spacing w:after="0" w:line="240" w:lineRule="auto"/>
        <w:jc w:val="center"/>
        <w:rPr>
          <w:rFonts w:ascii="Arial Black" w:hAnsi="Arial Black" w:cs="Microsoft Sans Serif"/>
          <w:sz w:val="60"/>
          <w:szCs w:val="60"/>
        </w:rPr>
      </w:pPr>
    </w:p>
    <w:p w14:paraId="4B917962" w14:textId="77777777" w:rsidR="00A53A3D" w:rsidRPr="00162DC6" w:rsidRDefault="008249E5" w:rsidP="008249E5">
      <w:pPr>
        <w:tabs>
          <w:tab w:val="left" w:pos="7860"/>
        </w:tabs>
        <w:spacing w:after="0" w:line="240" w:lineRule="auto"/>
        <w:rPr>
          <w:rFonts w:ascii="Arial Black" w:hAnsi="Arial Black" w:cs="Microsoft Sans Serif"/>
          <w:sz w:val="30"/>
          <w:szCs w:val="30"/>
        </w:rPr>
      </w:pPr>
      <w:r w:rsidRPr="00162DC6">
        <w:rPr>
          <w:rFonts w:ascii="Arial Black" w:hAnsi="Arial Black" w:cs="Microsoft Sans Serif"/>
          <w:sz w:val="30"/>
          <w:szCs w:val="30"/>
        </w:rPr>
        <w:tab/>
      </w:r>
    </w:p>
    <w:p w14:paraId="26EA7AB2" w14:textId="77777777" w:rsidR="00A53A3D" w:rsidRPr="00162DC6" w:rsidRDefault="00A53A3D" w:rsidP="00A53A3D">
      <w:pPr>
        <w:spacing w:after="0" w:line="240" w:lineRule="auto"/>
        <w:jc w:val="center"/>
        <w:rPr>
          <w:rFonts w:ascii="Arial Black" w:hAnsi="Arial Black" w:cs="Microsoft Sans Serif"/>
          <w:sz w:val="60"/>
          <w:szCs w:val="60"/>
        </w:rPr>
      </w:pPr>
    </w:p>
    <w:p w14:paraId="0C71CD31" w14:textId="65E66FF1" w:rsidR="00A53A3D" w:rsidRPr="00162DC6" w:rsidRDefault="005677DD" w:rsidP="005677DD">
      <w:pPr>
        <w:spacing w:after="0" w:line="240" w:lineRule="auto"/>
        <w:jc w:val="center"/>
        <w:rPr>
          <w:rFonts w:ascii="Arial Black" w:hAnsi="Arial Black" w:cs="Microsoft Sans Serif"/>
          <w:sz w:val="60"/>
          <w:szCs w:val="60"/>
        </w:rPr>
      </w:pPr>
      <w:r w:rsidRPr="00162DC6">
        <w:rPr>
          <w:rFonts w:ascii="Arial Black" w:hAnsi="Arial Black" w:cs="Microsoft Sans Serif"/>
          <w:sz w:val="60"/>
          <w:szCs w:val="60"/>
        </w:rPr>
        <w:t>REGOLAMENTO per la CONCESSIONE della CERTIFICAZIONE</w:t>
      </w:r>
      <w:r w:rsidR="004E765F">
        <w:rPr>
          <w:rFonts w:ascii="Arial Black" w:hAnsi="Arial Black" w:cs="Microsoft Sans Serif"/>
          <w:sz w:val="60"/>
          <w:szCs w:val="60"/>
        </w:rPr>
        <w:t xml:space="preserve"> SQNPI</w:t>
      </w:r>
    </w:p>
    <w:p w14:paraId="04D99211" w14:textId="77777777" w:rsidR="00A53A3D" w:rsidRPr="00162DC6" w:rsidRDefault="00A53A3D" w:rsidP="005677DD">
      <w:pPr>
        <w:spacing w:after="0" w:line="240" w:lineRule="auto"/>
        <w:jc w:val="both"/>
        <w:rPr>
          <w:rFonts w:ascii="Verdana" w:hAnsi="Verdana" w:cs="Microsoft Sans Serif"/>
          <w:b/>
          <w:smallCaps/>
          <w:sz w:val="24"/>
          <w:szCs w:val="24"/>
        </w:rPr>
      </w:pPr>
    </w:p>
    <w:p w14:paraId="475646EE" w14:textId="77777777" w:rsidR="00B6335F" w:rsidRDefault="00B6335F" w:rsidP="00B6335F">
      <w:pPr>
        <w:spacing w:before="120" w:after="0" w:line="288" w:lineRule="auto"/>
        <w:jc w:val="both"/>
        <w:rPr>
          <w:rFonts w:ascii="Verdana" w:hAnsi="Verdana" w:cs="Microsoft Sans Serif"/>
          <w:sz w:val="24"/>
          <w:szCs w:val="24"/>
        </w:rPr>
      </w:pPr>
    </w:p>
    <w:p w14:paraId="53EBF72C" w14:textId="77777777" w:rsidR="00B6335F" w:rsidRDefault="00B6335F" w:rsidP="00B6335F">
      <w:pPr>
        <w:spacing w:before="120" w:after="0" w:line="288" w:lineRule="auto"/>
        <w:jc w:val="both"/>
        <w:rPr>
          <w:rFonts w:ascii="Verdana" w:hAnsi="Verdana" w:cs="Microsoft Sans Serif"/>
          <w:sz w:val="24"/>
          <w:szCs w:val="24"/>
        </w:rPr>
      </w:pPr>
    </w:p>
    <w:p w14:paraId="1E76343E" w14:textId="77777777" w:rsidR="00B6335F" w:rsidRDefault="00B6335F" w:rsidP="00B6335F">
      <w:pPr>
        <w:spacing w:before="120" w:after="0" w:line="288" w:lineRule="auto"/>
        <w:jc w:val="both"/>
        <w:rPr>
          <w:rFonts w:ascii="Verdana" w:hAnsi="Verdana" w:cs="Microsoft Sans Serif"/>
          <w:sz w:val="24"/>
          <w:szCs w:val="24"/>
        </w:rPr>
      </w:pPr>
    </w:p>
    <w:p w14:paraId="37BEFF86" w14:textId="77777777" w:rsidR="00B6335F" w:rsidRDefault="00B6335F" w:rsidP="00B6335F">
      <w:pPr>
        <w:spacing w:before="120" w:after="0" w:line="288" w:lineRule="auto"/>
        <w:jc w:val="both"/>
        <w:rPr>
          <w:rFonts w:ascii="Verdana" w:hAnsi="Verdana" w:cs="Microsoft Sans Serif"/>
          <w:sz w:val="24"/>
          <w:szCs w:val="24"/>
        </w:rPr>
      </w:pPr>
    </w:p>
    <w:p w14:paraId="355D78B8" w14:textId="77777777" w:rsidR="00B6335F" w:rsidRDefault="00B6335F" w:rsidP="00B6335F">
      <w:pPr>
        <w:spacing w:before="120" w:after="0" w:line="288" w:lineRule="auto"/>
        <w:jc w:val="both"/>
        <w:rPr>
          <w:rFonts w:ascii="Verdana" w:hAnsi="Verdana" w:cs="Microsoft Sans Serif"/>
          <w:sz w:val="24"/>
          <w:szCs w:val="24"/>
        </w:rPr>
      </w:pPr>
    </w:p>
    <w:p w14:paraId="5DECF7CB" w14:textId="77777777" w:rsidR="00B6335F" w:rsidRDefault="00B6335F" w:rsidP="00B6335F">
      <w:pPr>
        <w:spacing w:before="120" w:after="0" w:line="288" w:lineRule="auto"/>
        <w:jc w:val="both"/>
        <w:rPr>
          <w:rFonts w:ascii="Verdana" w:hAnsi="Verdana" w:cs="Microsoft Sans Serif"/>
          <w:sz w:val="24"/>
          <w:szCs w:val="24"/>
        </w:rPr>
      </w:pPr>
    </w:p>
    <w:p w14:paraId="66EB157D" w14:textId="77777777" w:rsidR="00B6335F" w:rsidRDefault="00B6335F" w:rsidP="00B6335F">
      <w:pPr>
        <w:spacing w:before="120" w:after="0" w:line="288" w:lineRule="auto"/>
        <w:jc w:val="both"/>
        <w:rPr>
          <w:rFonts w:ascii="Verdana" w:hAnsi="Verdana" w:cs="Microsoft Sans Serif"/>
          <w:sz w:val="24"/>
          <w:szCs w:val="24"/>
        </w:rPr>
      </w:pPr>
    </w:p>
    <w:p w14:paraId="63A44815" w14:textId="77777777" w:rsidR="00B6335F" w:rsidRDefault="00B6335F" w:rsidP="00B6335F">
      <w:pPr>
        <w:spacing w:before="120" w:after="0" w:line="288" w:lineRule="auto"/>
        <w:jc w:val="both"/>
        <w:rPr>
          <w:rFonts w:ascii="Verdana" w:hAnsi="Verdana" w:cs="Microsoft Sans Serif"/>
          <w:sz w:val="24"/>
          <w:szCs w:val="24"/>
        </w:rPr>
      </w:pPr>
    </w:p>
    <w:p w14:paraId="306E2825" w14:textId="77777777" w:rsidR="00B6335F" w:rsidRDefault="00B6335F" w:rsidP="00B6335F">
      <w:pPr>
        <w:spacing w:before="120" w:after="0" w:line="288" w:lineRule="auto"/>
        <w:jc w:val="both"/>
        <w:rPr>
          <w:rFonts w:ascii="Verdana" w:hAnsi="Verdana" w:cs="Microsoft Sans Serif"/>
          <w:sz w:val="24"/>
          <w:szCs w:val="24"/>
        </w:rPr>
      </w:pPr>
    </w:p>
    <w:p w14:paraId="0D06D71B" w14:textId="77777777" w:rsidR="00B6335F" w:rsidRDefault="00B6335F" w:rsidP="00B6335F">
      <w:pPr>
        <w:spacing w:before="120" w:after="0" w:line="288" w:lineRule="auto"/>
        <w:jc w:val="both"/>
        <w:rPr>
          <w:rFonts w:ascii="Verdana" w:hAnsi="Verdana" w:cs="Microsoft Sans Serif"/>
          <w:sz w:val="24"/>
          <w:szCs w:val="24"/>
        </w:rPr>
      </w:pPr>
    </w:p>
    <w:p w14:paraId="6F7AF941" w14:textId="77777777" w:rsidR="00B6335F" w:rsidRDefault="00B6335F" w:rsidP="00B6335F">
      <w:pPr>
        <w:spacing w:before="120" w:after="0" w:line="288" w:lineRule="auto"/>
        <w:jc w:val="both"/>
        <w:rPr>
          <w:rFonts w:ascii="Verdana" w:hAnsi="Verdana" w:cs="Microsoft Sans Serif"/>
          <w:sz w:val="24"/>
          <w:szCs w:val="24"/>
        </w:rPr>
      </w:pPr>
    </w:p>
    <w:p w14:paraId="7ACF6A39" w14:textId="77777777" w:rsidR="00B6335F" w:rsidRPr="00B6335F" w:rsidRDefault="00B6335F" w:rsidP="00B6335F">
      <w:pPr>
        <w:spacing w:before="120" w:after="0" w:line="288" w:lineRule="auto"/>
        <w:jc w:val="both"/>
        <w:rPr>
          <w:rFonts w:ascii="Verdana" w:hAnsi="Verdana" w:cs="Microsoft Sans Serif"/>
          <w:sz w:val="24"/>
          <w:szCs w:val="24"/>
        </w:rPr>
      </w:pPr>
      <w:r w:rsidRPr="00B6335F">
        <w:rPr>
          <w:rFonts w:ascii="Verdana" w:hAnsi="Verdana" w:cs="Microsoft Sans Serif"/>
          <w:sz w:val="24"/>
          <w:szCs w:val="24"/>
        </w:rPr>
        <w:t>Questo documento è un documento di Made in Quality.</w:t>
      </w:r>
    </w:p>
    <w:p w14:paraId="321CA98F" w14:textId="4119B70C" w:rsidR="00BE31A4" w:rsidRPr="00B6335F" w:rsidRDefault="00B6335F" w:rsidP="00A53A3D">
      <w:pPr>
        <w:spacing w:before="120" w:after="0" w:line="288" w:lineRule="auto"/>
        <w:jc w:val="both"/>
        <w:rPr>
          <w:rFonts w:ascii="Verdana" w:hAnsi="Verdana" w:cs="Microsoft Sans Serif"/>
          <w:sz w:val="24"/>
          <w:szCs w:val="24"/>
        </w:rPr>
      </w:pPr>
      <w:r w:rsidRPr="00B6335F">
        <w:rPr>
          <w:rFonts w:ascii="Verdana" w:hAnsi="Verdana" w:cs="Microsoft Sans Serif"/>
          <w:sz w:val="24"/>
          <w:szCs w:val="24"/>
        </w:rPr>
        <w:t xml:space="preserve">La versione ufficiale, nel suo ultimo stato di revisione, è unicamente quella disponibile in forma elettronica sul sito web </w:t>
      </w:r>
      <w:hyperlink r:id="rId9" w:history="1">
        <w:r w:rsidRPr="00214622">
          <w:rPr>
            <w:rStyle w:val="Collegamentoipertestuale"/>
            <w:rFonts w:ascii="Verdana" w:hAnsi="Verdana" w:cs="Microsoft Sans Serif"/>
            <w:sz w:val="24"/>
            <w:szCs w:val="24"/>
          </w:rPr>
          <w:t>www.madeinquality.it</w:t>
        </w:r>
      </w:hyperlink>
      <w:r>
        <w:rPr>
          <w:rFonts w:ascii="Verdana" w:hAnsi="Verdana" w:cs="Microsoft Sans Serif"/>
          <w:sz w:val="24"/>
          <w:szCs w:val="24"/>
        </w:rPr>
        <w:t xml:space="preserve"> </w:t>
      </w:r>
    </w:p>
    <w:p w14:paraId="6D46ADBC" w14:textId="3B347748" w:rsidR="00202472" w:rsidRPr="00162DC6" w:rsidRDefault="00B6335F" w:rsidP="00B6335F">
      <w:pPr>
        <w:rPr>
          <w:rFonts w:ascii="Verdana" w:hAnsi="Verdana"/>
          <w:b/>
          <w:sz w:val="26"/>
          <w:szCs w:val="26"/>
        </w:rPr>
      </w:pPr>
      <w:bookmarkStart w:id="0" w:name="_Toc386616602"/>
      <w:bookmarkStart w:id="1" w:name="_Toc386617025"/>
      <w:r>
        <w:rPr>
          <w:rFonts w:ascii="Verdana" w:hAnsi="Verdana"/>
          <w:b/>
          <w:sz w:val="26"/>
          <w:szCs w:val="26"/>
        </w:rPr>
        <w:br w:type="page"/>
        <w:t xml:space="preserve"> </w:t>
      </w:r>
      <w:bookmarkStart w:id="2" w:name="_GoBack"/>
      <w:bookmarkEnd w:id="2"/>
      <w:r w:rsidR="00202472" w:rsidRPr="00162DC6">
        <w:rPr>
          <w:rFonts w:ascii="Verdana" w:hAnsi="Verdana"/>
          <w:b/>
          <w:sz w:val="26"/>
          <w:szCs w:val="26"/>
        </w:rPr>
        <w:t xml:space="preserve">INDICE </w:t>
      </w:r>
    </w:p>
    <w:p w14:paraId="7E620EC0" w14:textId="77777777" w:rsidR="00C570FB" w:rsidRDefault="00037BC0">
      <w:pPr>
        <w:pStyle w:val="Sommario1"/>
        <w:tabs>
          <w:tab w:val="left" w:pos="440"/>
          <w:tab w:val="right" w:leader="dot" w:pos="9628"/>
        </w:tabs>
        <w:rPr>
          <w:rFonts w:asciiTheme="minorHAnsi" w:eastAsiaTheme="minorEastAsia" w:hAnsiTheme="minorHAnsi" w:cstheme="minorBidi"/>
          <w:bCs w:val="0"/>
          <w:noProof/>
          <w:sz w:val="22"/>
          <w:szCs w:val="22"/>
          <w:lang w:eastAsia="it-IT"/>
        </w:rPr>
      </w:pPr>
      <w:r w:rsidRPr="00162DC6">
        <w:fldChar w:fldCharType="begin"/>
      </w:r>
      <w:r w:rsidR="00202472" w:rsidRPr="00162DC6">
        <w:instrText xml:space="preserve"> TOC \o "1-1" \h \z \u \t "Titolo 2;1;Titolo 3;1;Titolo 4;1;Titolo 5;1;Titolo 6;1" </w:instrText>
      </w:r>
      <w:r w:rsidRPr="00162DC6">
        <w:fldChar w:fldCharType="separate"/>
      </w:r>
      <w:hyperlink w:anchor="_Toc462754457" w:history="1">
        <w:r w:rsidR="00C570FB" w:rsidRPr="00E00E96">
          <w:rPr>
            <w:rStyle w:val="Collegamentoipertestuale"/>
            <w:noProof/>
          </w:rPr>
          <w:t>1.</w:t>
        </w:r>
        <w:r w:rsidR="00C570FB">
          <w:rPr>
            <w:rFonts w:asciiTheme="minorHAnsi" w:eastAsiaTheme="minorEastAsia" w:hAnsiTheme="minorHAnsi" w:cstheme="minorBidi"/>
            <w:bCs w:val="0"/>
            <w:noProof/>
            <w:sz w:val="22"/>
            <w:szCs w:val="22"/>
            <w:lang w:eastAsia="it-IT"/>
          </w:rPr>
          <w:tab/>
        </w:r>
        <w:r w:rsidR="00C570FB" w:rsidRPr="00E00E96">
          <w:rPr>
            <w:rStyle w:val="Collegamentoipertestuale"/>
            <w:noProof/>
          </w:rPr>
          <w:t>Premessa</w:t>
        </w:r>
        <w:r w:rsidR="00C570FB">
          <w:rPr>
            <w:noProof/>
            <w:webHidden/>
          </w:rPr>
          <w:tab/>
        </w:r>
        <w:r w:rsidR="00C570FB">
          <w:rPr>
            <w:noProof/>
            <w:webHidden/>
          </w:rPr>
          <w:fldChar w:fldCharType="begin"/>
        </w:r>
        <w:r w:rsidR="00C570FB">
          <w:rPr>
            <w:noProof/>
            <w:webHidden/>
          </w:rPr>
          <w:instrText xml:space="preserve"> PAGEREF _Toc462754457 \h </w:instrText>
        </w:r>
        <w:r w:rsidR="00C570FB">
          <w:rPr>
            <w:noProof/>
            <w:webHidden/>
          </w:rPr>
        </w:r>
        <w:r w:rsidR="00C570FB">
          <w:rPr>
            <w:noProof/>
            <w:webHidden/>
          </w:rPr>
          <w:fldChar w:fldCharType="separate"/>
        </w:r>
        <w:r w:rsidR="00C570FB">
          <w:rPr>
            <w:noProof/>
            <w:webHidden/>
          </w:rPr>
          <w:t>3</w:t>
        </w:r>
        <w:r w:rsidR="00C570FB">
          <w:rPr>
            <w:noProof/>
            <w:webHidden/>
          </w:rPr>
          <w:fldChar w:fldCharType="end"/>
        </w:r>
      </w:hyperlink>
    </w:p>
    <w:p w14:paraId="12DCD7E9"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58" w:history="1">
        <w:r w:rsidR="00C570FB" w:rsidRPr="00E00E96">
          <w:rPr>
            <w:rStyle w:val="Collegamentoipertestuale"/>
            <w:noProof/>
          </w:rPr>
          <w:t>2. Scopo e Campo di applicazione</w:t>
        </w:r>
        <w:r w:rsidR="00C570FB">
          <w:rPr>
            <w:noProof/>
            <w:webHidden/>
          </w:rPr>
          <w:tab/>
        </w:r>
        <w:r w:rsidR="00C570FB">
          <w:rPr>
            <w:noProof/>
            <w:webHidden/>
          </w:rPr>
          <w:fldChar w:fldCharType="begin"/>
        </w:r>
        <w:r w:rsidR="00C570FB">
          <w:rPr>
            <w:noProof/>
            <w:webHidden/>
          </w:rPr>
          <w:instrText xml:space="preserve"> PAGEREF _Toc462754458 \h </w:instrText>
        </w:r>
        <w:r w:rsidR="00C570FB">
          <w:rPr>
            <w:noProof/>
            <w:webHidden/>
          </w:rPr>
        </w:r>
        <w:r w:rsidR="00C570FB">
          <w:rPr>
            <w:noProof/>
            <w:webHidden/>
          </w:rPr>
          <w:fldChar w:fldCharType="separate"/>
        </w:r>
        <w:r w:rsidR="00C570FB">
          <w:rPr>
            <w:noProof/>
            <w:webHidden/>
          </w:rPr>
          <w:t>3</w:t>
        </w:r>
        <w:r w:rsidR="00C570FB">
          <w:rPr>
            <w:noProof/>
            <w:webHidden/>
          </w:rPr>
          <w:fldChar w:fldCharType="end"/>
        </w:r>
      </w:hyperlink>
    </w:p>
    <w:p w14:paraId="3D53B85F"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59" w:history="1">
        <w:r w:rsidR="00C570FB" w:rsidRPr="00E00E96">
          <w:rPr>
            <w:rStyle w:val="Collegamentoipertestuale"/>
            <w:noProof/>
          </w:rPr>
          <w:t>3. Il processo di Certificazione</w:t>
        </w:r>
        <w:r w:rsidR="00C570FB">
          <w:rPr>
            <w:noProof/>
            <w:webHidden/>
          </w:rPr>
          <w:tab/>
        </w:r>
        <w:r w:rsidR="00C570FB">
          <w:rPr>
            <w:noProof/>
            <w:webHidden/>
          </w:rPr>
          <w:fldChar w:fldCharType="begin"/>
        </w:r>
        <w:r w:rsidR="00C570FB">
          <w:rPr>
            <w:noProof/>
            <w:webHidden/>
          </w:rPr>
          <w:instrText xml:space="preserve"> PAGEREF _Toc462754459 \h </w:instrText>
        </w:r>
        <w:r w:rsidR="00C570FB">
          <w:rPr>
            <w:noProof/>
            <w:webHidden/>
          </w:rPr>
        </w:r>
        <w:r w:rsidR="00C570FB">
          <w:rPr>
            <w:noProof/>
            <w:webHidden/>
          </w:rPr>
          <w:fldChar w:fldCharType="separate"/>
        </w:r>
        <w:r w:rsidR="00C570FB">
          <w:rPr>
            <w:noProof/>
            <w:webHidden/>
          </w:rPr>
          <w:t>3</w:t>
        </w:r>
        <w:r w:rsidR="00C570FB">
          <w:rPr>
            <w:noProof/>
            <w:webHidden/>
          </w:rPr>
          <w:fldChar w:fldCharType="end"/>
        </w:r>
      </w:hyperlink>
    </w:p>
    <w:p w14:paraId="4FD4ED3A"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60" w:history="1">
        <w:r w:rsidR="00C570FB" w:rsidRPr="00E00E96">
          <w:rPr>
            <w:rStyle w:val="Collegamentoipertestuale"/>
            <w:noProof/>
          </w:rPr>
          <w:t>3.1 Presentazione della domanda</w:t>
        </w:r>
        <w:r w:rsidR="00C570FB">
          <w:rPr>
            <w:noProof/>
            <w:webHidden/>
          </w:rPr>
          <w:tab/>
        </w:r>
        <w:r w:rsidR="00C570FB">
          <w:rPr>
            <w:noProof/>
            <w:webHidden/>
          </w:rPr>
          <w:fldChar w:fldCharType="begin"/>
        </w:r>
        <w:r w:rsidR="00C570FB">
          <w:rPr>
            <w:noProof/>
            <w:webHidden/>
          </w:rPr>
          <w:instrText xml:space="preserve"> PAGEREF _Toc462754460 \h </w:instrText>
        </w:r>
        <w:r w:rsidR="00C570FB">
          <w:rPr>
            <w:noProof/>
            <w:webHidden/>
          </w:rPr>
        </w:r>
        <w:r w:rsidR="00C570FB">
          <w:rPr>
            <w:noProof/>
            <w:webHidden/>
          </w:rPr>
          <w:fldChar w:fldCharType="separate"/>
        </w:r>
        <w:r w:rsidR="00C570FB">
          <w:rPr>
            <w:noProof/>
            <w:webHidden/>
          </w:rPr>
          <w:t>3</w:t>
        </w:r>
        <w:r w:rsidR="00C570FB">
          <w:rPr>
            <w:noProof/>
            <w:webHidden/>
          </w:rPr>
          <w:fldChar w:fldCharType="end"/>
        </w:r>
      </w:hyperlink>
    </w:p>
    <w:p w14:paraId="369DA64F"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61" w:history="1">
        <w:r w:rsidR="00C570FB" w:rsidRPr="00E00E96">
          <w:rPr>
            <w:rStyle w:val="Collegamentoipertestuale"/>
            <w:noProof/>
          </w:rPr>
          <w:t>3.2 Valutazione della domanda, invio ed accettazione offerta economica</w:t>
        </w:r>
        <w:r w:rsidR="00C570FB">
          <w:rPr>
            <w:noProof/>
            <w:webHidden/>
          </w:rPr>
          <w:tab/>
        </w:r>
        <w:r w:rsidR="00C570FB">
          <w:rPr>
            <w:noProof/>
            <w:webHidden/>
          </w:rPr>
          <w:fldChar w:fldCharType="begin"/>
        </w:r>
        <w:r w:rsidR="00C570FB">
          <w:rPr>
            <w:noProof/>
            <w:webHidden/>
          </w:rPr>
          <w:instrText xml:space="preserve"> PAGEREF _Toc462754461 \h </w:instrText>
        </w:r>
        <w:r w:rsidR="00C570FB">
          <w:rPr>
            <w:noProof/>
            <w:webHidden/>
          </w:rPr>
        </w:r>
        <w:r w:rsidR="00C570FB">
          <w:rPr>
            <w:noProof/>
            <w:webHidden/>
          </w:rPr>
          <w:fldChar w:fldCharType="separate"/>
        </w:r>
        <w:r w:rsidR="00C570FB">
          <w:rPr>
            <w:noProof/>
            <w:webHidden/>
          </w:rPr>
          <w:t>4</w:t>
        </w:r>
        <w:r w:rsidR="00C570FB">
          <w:rPr>
            <w:noProof/>
            <w:webHidden/>
          </w:rPr>
          <w:fldChar w:fldCharType="end"/>
        </w:r>
      </w:hyperlink>
    </w:p>
    <w:p w14:paraId="5901EF2D"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62" w:history="1">
        <w:r w:rsidR="00C570FB" w:rsidRPr="00E00E96">
          <w:rPr>
            <w:rStyle w:val="Collegamentoipertestuale"/>
            <w:noProof/>
          </w:rPr>
          <w:t>3.3 Il contratto di certificazione del Cliente</w:t>
        </w:r>
        <w:r w:rsidR="00C570FB">
          <w:rPr>
            <w:noProof/>
            <w:webHidden/>
          </w:rPr>
          <w:tab/>
        </w:r>
        <w:r w:rsidR="00C570FB">
          <w:rPr>
            <w:noProof/>
            <w:webHidden/>
          </w:rPr>
          <w:fldChar w:fldCharType="begin"/>
        </w:r>
        <w:r w:rsidR="00C570FB">
          <w:rPr>
            <w:noProof/>
            <w:webHidden/>
          </w:rPr>
          <w:instrText xml:space="preserve"> PAGEREF _Toc462754462 \h </w:instrText>
        </w:r>
        <w:r w:rsidR="00C570FB">
          <w:rPr>
            <w:noProof/>
            <w:webHidden/>
          </w:rPr>
        </w:r>
        <w:r w:rsidR="00C570FB">
          <w:rPr>
            <w:noProof/>
            <w:webHidden/>
          </w:rPr>
          <w:fldChar w:fldCharType="separate"/>
        </w:r>
        <w:r w:rsidR="00C570FB">
          <w:rPr>
            <w:noProof/>
            <w:webHidden/>
          </w:rPr>
          <w:t>5</w:t>
        </w:r>
        <w:r w:rsidR="00C570FB">
          <w:rPr>
            <w:noProof/>
            <w:webHidden/>
          </w:rPr>
          <w:fldChar w:fldCharType="end"/>
        </w:r>
      </w:hyperlink>
    </w:p>
    <w:p w14:paraId="3A418051"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63" w:history="1">
        <w:r w:rsidR="00C570FB" w:rsidRPr="00E00E96">
          <w:rPr>
            <w:rStyle w:val="Collegamentoipertestuale"/>
            <w:noProof/>
          </w:rPr>
          <w:t>3.4 Visite ispettive</w:t>
        </w:r>
        <w:r w:rsidR="00C570FB">
          <w:rPr>
            <w:noProof/>
            <w:webHidden/>
          </w:rPr>
          <w:tab/>
        </w:r>
        <w:r w:rsidR="00C570FB">
          <w:rPr>
            <w:noProof/>
            <w:webHidden/>
          </w:rPr>
          <w:fldChar w:fldCharType="begin"/>
        </w:r>
        <w:r w:rsidR="00C570FB">
          <w:rPr>
            <w:noProof/>
            <w:webHidden/>
          </w:rPr>
          <w:instrText xml:space="preserve"> PAGEREF _Toc462754463 \h </w:instrText>
        </w:r>
        <w:r w:rsidR="00C570FB">
          <w:rPr>
            <w:noProof/>
            <w:webHidden/>
          </w:rPr>
        </w:r>
        <w:r w:rsidR="00C570FB">
          <w:rPr>
            <w:noProof/>
            <w:webHidden/>
          </w:rPr>
          <w:fldChar w:fldCharType="separate"/>
        </w:r>
        <w:r w:rsidR="00C570FB">
          <w:rPr>
            <w:noProof/>
            <w:webHidden/>
          </w:rPr>
          <w:t>5</w:t>
        </w:r>
        <w:r w:rsidR="00C570FB">
          <w:rPr>
            <w:noProof/>
            <w:webHidden/>
          </w:rPr>
          <w:fldChar w:fldCharType="end"/>
        </w:r>
      </w:hyperlink>
    </w:p>
    <w:p w14:paraId="7DE47DA3"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64" w:history="1">
        <w:r w:rsidR="00C570FB" w:rsidRPr="00E00E96">
          <w:rPr>
            <w:rStyle w:val="Collegamentoipertestuale"/>
            <w:noProof/>
          </w:rPr>
          <w:t>3.4.1 Visita di certificazione</w:t>
        </w:r>
        <w:r w:rsidR="00C570FB">
          <w:rPr>
            <w:noProof/>
            <w:webHidden/>
          </w:rPr>
          <w:tab/>
        </w:r>
        <w:r w:rsidR="00C570FB">
          <w:rPr>
            <w:noProof/>
            <w:webHidden/>
          </w:rPr>
          <w:fldChar w:fldCharType="begin"/>
        </w:r>
        <w:r w:rsidR="00C570FB">
          <w:rPr>
            <w:noProof/>
            <w:webHidden/>
          </w:rPr>
          <w:instrText xml:space="preserve"> PAGEREF _Toc462754464 \h </w:instrText>
        </w:r>
        <w:r w:rsidR="00C570FB">
          <w:rPr>
            <w:noProof/>
            <w:webHidden/>
          </w:rPr>
        </w:r>
        <w:r w:rsidR="00C570FB">
          <w:rPr>
            <w:noProof/>
            <w:webHidden/>
          </w:rPr>
          <w:fldChar w:fldCharType="separate"/>
        </w:r>
        <w:r w:rsidR="00C570FB">
          <w:rPr>
            <w:noProof/>
            <w:webHidden/>
          </w:rPr>
          <w:t>5</w:t>
        </w:r>
        <w:r w:rsidR="00C570FB">
          <w:rPr>
            <w:noProof/>
            <w:webHidden/>
          </w:rPr>
          <w:fldChar w:fldCharType="end"/>
        </w:r>
      </w:hyperlink>
    </w:p>
    <w:p w14:paraId="41B4CABB"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65" w:history="1">
        <w:r w:rsidR="00C570FB" w:rsidRPr="00E00E96">
          <w:rPr>
            <w:rStyle w:val="Collegamentoipertestuale"/>
            <w:noProof/>
          </w:rPr>
          <w:t>3.4.2 Visite ispettive successive di sorveglianza</w:t>
        </w:r>
        <w:r w:rsidR="00C570FB">
          <w:rPr>
            <w:noProof/>
            <w:webHidden/>
          </w:rPr>
          <w:tab/>
        </w:r>
        <w:r w:rsidR="00C570FB">
          <w:rPr>
            <w:noProof/>
            <w:webHidden/>
          </w:rPr>
          <w:fldChar w:fldCharType="begin"/>
        </w:r>
        <w:r w:rsidR="00C570FB">
          <w:rPr>
            <w:noProof/>
            <w:webHidden/>
          </w:rPr>
          <w:instrText xml:space="preserve"> PAGEREF _Toc462754465 \h </w:instrText>
        </w:r>
        <w:r w:rsidR="00C570FB">
          <w:rPr>
            <w:noProof/>
            <w:webHidden/>
          </w:rPr>
        </w:r>
        <w:r w:rsidR="00C570FB">
          <w:rPr>
            <w:noProof/>
            <w:webHidden/>
          </w:rPr>
          <w:fldChar w:fldCharType="separate"/>
        </w:r>
        <w:r w:rsidR="00C570FB">
          <w:rPr>
            <w:noProof/>
            <w:webHidden/>
          </w:rPr>
          <w:t>6</w:t>
        </w:r>
        <w:r w:rsidR="00C570FB">
          <w:rPr>
            <w:noProof/>
            <w:webHidden/>
          </w:rPr>
          <w:fldChar w:fldCharType="end"/>
        </w:r>
      </w:hyperlink>
    </w:p>
    <w:p w14:paraId="4FD22CCB"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66" w:history="1">
        <w:r w:rsidR="00C570FB" w:rsidRPr="00E00E96">
          <w:rPr>
            <w:rStyle w:val="Collegamentoipertestuale"/>
            <w:noProof/>
          </w:rPr>
          <w:t>4. Requisiti da assicurare per ottenere o per mantenere la Certificazione SQNPI</w:t>
        </w:r>
        <w:r w:rsidR="00C570FB">
          <w:rPr>
            <w:noProof/>
            <w:webHidden/>
          </w:rPr>
          <w:tab/>
        </w:r>
        <w:r w:rsidR="00C570FB">
          <w:rPr>
            <w:noProof/>
            <w:webHidden/>
          </w:rPr>
          <w:fldChar w:fldCharType="begin"/>
        </w:r>
        <w:r w:rsidR="00C570FB">
          <w:rPr>
            <w:noProof/>
            <w:webHidden/>
          </w:rPr>
          <w:instrText xml:space="preserve"> PAGEREF _Toc462754466 \h </w:instrText>
        </w:r>
        <w:r w:rsidR="00C570FB">
          <w:rPr>
            <w:noProof/>
            <w:webHidden/>
          </w:rPr>
        </w:r>
        <w:r w:rsidR="00C570FB">
          <w:rPr>
            <w:noProof/>
            <w:webHidden/>
          </w:rPr>
          <w:fldChar w:fldCharType="separate"/>
        </w:r>
        <w:r w:rsidR="00C570FB">
          <w:rPr>
            <w:noProof/>
            <w:webHidden/>
          </w:rPr>
          <w:t>7</w:t>
        </w:r>
        <w:r w:rsidR="00C570FB">
          <w:rPr>
            <w:noProof/>
            <w:webHidden/>
          </w:rPr>
          <w:fldChar w:fldCharType="end"/>
        </w:r>
      </w:hyperlink>
    </w:p>
    <w:p w14:paraId="4D0D3ED0"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67" w:history="1">
        <w:r w:rsidR="00C570FB" w:rsidRPr="00E00E96">
          <w:rPr>
            <w:rStyle w:val="Collegamentoipertestuale"/>
            <w:noProof/>
          </w:rPr>
          <w:t>5. Non Conformità e loro trattamento</w:t>
        </w:r>
        <w:r w:rsidR="00C570FB">
          <w:rPr>
            <w:noProof/>
            <w:webHidden/>
          </w:rPr>
          <w:tab/>
        </w:r>
        <w:r w:rsidR="00C570FB">
          <w:rPr>
            <w:noProof/>
            <w:webHidden/>
          </w:rPr>
          <w:fldChar w:fldCharType="begin"/>
        </w:r>
        <w:r w:rsidR="00C570FB">
          <w:rPr>
            <w:noProof/>
            <w:webHidden/>
          </w:rPr>
          <w:instrText xml:space="preserve"> PAGEREF _Toc462754467 \h </w:instrText>
        </w:r>
        <w:r w:rsidR="00C570FB">
          <w:rPr>
            <w:noProof/>
            <w:webHidden/>
          </w:rPr>
        </w:r>
        <w:r w:rsidR="00C570FB">
          <w:rPr>
            <w:noProof/>
            <w:webHidden/>
          </w:rPr>
          <w:fldChar w:fldCharType="separate"/>
        </w:r>
        <w:r w:rsidR="00C570FB">
          <w:rPr>
            <w:noProof/>
            <w:webHidden/>
          </w:rPr>
          <w:t>8</w:t>
        </w:r>
        <w:r w:rsidR="00C570FB">
          <w:rPr>
            <w:noProof/>
            <w:webHidden/>
          </w:rPr>
          <w:fldChar w:fldCharType="end"/>
        </w:r>
      </w:hyperlink>
    </w:p>
    <w:p w14:paraId="102F8DF4"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68" w:history="1">
        <w:r w:rsidR="00C570FB" w:rsidRPr="00E00E96">
          <w:rPr>
            <w:rStyle w:val="Collegamentoipertestuale"/>
            <w:noProof/>
          </w:rPr>
          <w:t>6. Decisione sulla Certificazione</w:t>
        </w:r>
        <w:r w:rsidR="00C570FB">
          <w:rPr>
            <w:noProof/>
            <w:webHidden/>
          </w:rPr>
          <w:tab/>
        </w:r>
        <w:r w:rsidR="00C570FB">
          <w:rPr>
            <w:noProof/>
            <w:webHidden/>
          </w:rPr>
          <w:fldChar w:fldCharType="begin"/>
        </w:r>
        <w:r w:rsidR="00C570FB">
          <w:rPr>
            <w:noProof/>
            <w:webHidden/>
          </w:rPr>
          <w:instrText xml:space="preserve"> PAGEREF _Toc462754468 \h </w:instrText>
        </w:r>
        <w:r w:rsidR="00C570FB">
          <w:rPr>
            <w:noProof/>
            <w:webHidden/>
          </w:rPr>
        </w:r>
        <w:r w:rsidR="00C570FB">
          <w:rPr>
            <w:noProof/>
            <w:webHidden/>
          </w:rPr>
          <w:fldChar w:fldCharType="separate"/>
        </w:r>
        <w:r w:rsidR="00C570FB">
          <w:rPr>
            <w:noProof/>
            <w:webHidden/>
          </w:rPr>
          <w:t>8</w:t>
        </w:r>
        <w:r w:rsidR="00C570FB">
          <w:rPr>
            <w:noProof/>
            <w:webHidden/>
          </w:rPr>
          <w:fldChar w:fldCharType="end"/>
        </w:r>
      </w:hyperlink>
    </w:p>
    <w:p w14:paraId="0B657BB2"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69" w:history="1">
        <w:r w:rsidR="00C570FB" w:rsidRPr="00E00E96">
          <w:rPr>
            <w:rStyle w:val="Collegamentoipertestuale"/>
            <w:noProof/>
          </w:rPr>
          <w:t>7.  Certificato SQNPI e ciclo di certificazione</w:t>
        </w:r>
        <w:r w:rsidR="00C570FB">
          <w:rPr>
            <w:noProof/>
            <w:webHidden/>
          </w:rPr>
          <w:tab/>
        </w:r>
        <w:r w:rsidR="00C570FB">
          <w:rPr>
            <w:noProof/>
            <w:webHidden/>
          </w:rPr>
          <w:fldChar w:fldCharType="begin"/>
        </w:r>
        <w:r w:rsidR="00C570FB">
          <w:rPr>
            <w:noProof/>
            <w:webHidden/>
          </w:rPr>
          <w:instrText xml:space="preserve"> PAGEREF _Toc462754469 \h </w:instrText>
        </w:r>
        <w:r w:rsidR="00C570FB">
          <w:rPr>
            <w:noProof/>
            <w:webHidden/>
          </w:rPr>
        </w:r>
        <w:r w:rsidR="00C570FB">
          <w:rPr>
            <w:noProof/>
            <w:webHidden/>
          </w:rPr>
          <w:fldChar w:fldCharType="separate"/>
        </w:r>
        <w:r w:rsidR="00C570FB">
          <w:rPr>
            <w:noProof/>
            <w:webHidden/>
          </w:rPr>
          <w:t>9</w:t>
        </w:r>
        <w:r w:rsidR="00C570FB">
          <w:rPr>
            <w:noProof/>
            <w:webHidden/>
          </w:rPr>
          <w:fldChar w:fldCharType="end"/>
        </w:r>
      </w:hyperlink>
    </w:p>
    <w:p w14:paraId="4F471C07"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70" w:history="1">
        <w:r w:rsidR="00C570FB" w:rsidRPr="00E00E96">
          <w:rPr>
            <w:rStyle w:val="Collegamentoipertestuale"/>
            <w:noProof/>
          </w:rPr>
          <w:t>8. Sanzioni e Avvertimenti</w:t>
        </w:r>
        <w:r w:rsidR="00C570FB">
          <w:rPr>
            <w:noProof/>
            <w:webHidden/>
          </w:rPr>
          <w:tab/>
        </w:r>
        <w:r w:rsidR="00C570FB">
          <w:rPr>
            <w:noProof/>
            <w:webHidden/>
          </w:rPr>
          <w:fldChar w:fldCharType="begin"/>
        </w:r>
        <w:r w:rsidR="00C570FB">
          <w:rPr>
            <w:noProof/>
            <w:webHidden/>
          </w:rPr>
          <w:instrText xml:space="preserve"> PAGEREF _Toc462754470 \h </w:instrText>
        </w:r>
        <w:r w:rsidR="00C570FB">
          <w:rPr>
            <w:noProof/>
            <w:webHidden/>
          </w:rPr>
        </w:r>
        <w:r w:rsidR="00C570FB">
          <w:rPr>
            <w:noProof/>
            <w:webHidden/>
          </w:rPr>
          <w:fldChar w:fldCharType="separate"/>
        </w:r>
        <w:r w:rsidR="00C570FB">
          <w:rPr>
            <w:noProof/>
            <w:webHidden/>
          </w:rPr>
          <w:t>9</w:t>
        </w:r>
        <w:r w:rsidR="00C570FB">
          <w:rPr>
            <w:noProof/>
            <w:webHidden/>
          </w:rPr>
          <w:fldChar w:fldCharType="end"/>
        </w:r>
      </w:hyperlink>
    </w:p>
    <w:p w14:paraId="760B1381"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71" w:history="1">
        <w:r w:rsidR="00C570FB" w:rsidRPr="00E00E96">
          <w:rPr>
            <w:rStyle w:val="Collegamentoipertestuale"/>
            <w:noProof/>
          </w:rPr>
          <w:t>9.  Uso del marchio</w:t>
        </w:r>
        <w:r w:rsidR="00C570FB">
          <w:rPr>
            <w:noProof/>
            <w:webHidden/>
          </w:rPr>
          <w:tab/>
        </w:r>
        <w:r w:rsidR="00C570FB">
          <w:rPr>
            <w:noProof/>
            <w:webHidden/>
          </w:rPr>
          <w:fldChar w:fldCharType="begin"/>
        </w:r>
        <w:r w:rsidR="00C570FB">
          <w:rPr>
            <w:noProof/>
            <w:webHidden/>
          </w:rPr>
          <w:instrText xml:space="preserve"> PAGEREF _Toc462754471 \h </w:instrText>
        </w:r>
        <w:r w:rsidR="00C570FB">
          <w:rPr>
            <w:noProof/>
            <w:webHidden/>
          </w:rPr>
        </w:r>
        <w:r w:rsidR="00C570FB">
          <w:rPr>
            <w:noProof/>
            <w:webHidden/>
          </w:rPr>
          <w:fldChar w:fldCharType="separate"/>
        </w:r>
        <w:r w:rsidR="00C570FB">
          <w:rPr>
            <w:noProof/>
            <w:webHidden/>
          </w:rPr>
          <w:t>10</w:t>
        </w:r>
        <w:r w:rsidR="00C570FB">
          <w:rPr>
            <w:noProof/>
            <w:webHidden/>
          </w:rPr>
          <w:fldChar w:fldCharType="end"/>
        </w:r>
      </w:hyperlink>
    </w:p>
    <w:p w14:paraId="21F82956"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72" w:history="1">
        <w:r w:rsidR="00C570FB" w:rsidRPr="00E00E96">
          <w:rPr>
            <w:rStyle w:val="Collegamentoipertestuale"/>
            <w:noProof/>
          </w:rPr>
          <w:t>10.  Reclami</w:t>
        </w:r>
        <w:r w:rsidR="00C570FB">
          <w:rPr>
            <w:noProof/>
            <w:webHidden/>
          </w:rPr>
          <w:tab/>
        </w:r>
        <w:r w:rsidR="00C570FB">
          <w:rPr>
            <w:noProof/>
            <w:webHidden/>
          </w:rPr>
          <w:fldChar w:fldCharType="begin"/>
        </w:r>
        <w:r w:rsidR="00C570FB">
          <w:rPr>
            <w:noProof/>
            <w:webHidden/>
          </w:rPr>
          <w:instrText xml:space="preserve"> PAGEREF _Toc462754472 \h </w:instrText>
        </w:r>
        <w:r w:rsidR="00C570FB">
          <w:rPr>
            <w:noProof/>
            <w:webHidden/>
          </w:rPr>
        </w:r>
        <w:r w:rsidR="00C570FB">
          <w:rPr>
            <w:noProof/>
            <w:webHidden/>
          </w:rPr>
          <w:fldChar w:fldCharType="separate"/>
        </w:r>
        <w:r w:rsidR="00C570FB">
          <w:rPr>
            <w:noProof/>
            <w:webHidden/>
          </w:rPr>
          <w:t>10</w:t>
        </w:r>
        <w:r w:rsidR="00C570FB">
          <w:rPr>
            <w:noProof/>
            <w:webHidden/>
          </w:rPr>
          <w:fldChar w:fldCharType="end"/>
        </w:r>
      </w:hyperlink>
    </w:p>
    <w:p w14:paraId="48568A41"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73" w:history="1">
        <w:r w:rsidR="00C570FB" w:rsidRPr="00E00E96">
          <w:rPr>
            <w:rStyle w:val="Collegamentoipertestuale"/>
            <w:noProof/>
          </w:rPr>
          <w:t>11.  Ricorsi</w:t>
        </w:r>
        <w:r w:rsidR="00C570FB">
          <w:rPr>
            <w:noProof/>
            <w:webHidden/>
          </w:rPr>
          <w:tab/>
        </w:r>
        <w:r w:rsidR="00C570FB">
          <w:rPr>
            <w:noProof/>
            <w:webHidden/>
          </w:rPr>
          <w:fldChar w:fldCharType="begin"/>
        </w:r>
        <w:r w:rsidR="00C570FB">
          <w:rPr>
            <w:noProof/>
            <w:webHidden/>
          </w:rPr>
          <w:instrText xml:space="preserve"> PAGEREF _Toc462754473 \h </w:instrText>
        </w:r>
        <w:r w:rsidR="00C570FB">
          <w:rPr>
            <w:noProof/>
            <w:webHidden/>
          </w:rPr>
        </w:r>
        <w:r w:rsidR="00C570FB">
          <w:rPr>
            <w:noProof/>
            <w:webHidden/>
          </w:rPr>
          <w:fldChar w:fldCharType="separate"/>
        </w:r>
        <w:r w:rsidR="00C570FB">
          <w:rPr>
            <w:noProof/>
            <w:webHidden/>
          </w:rPr>
          <w:t>10</w:t>
        </w:r>
        <w:r w:rsidR="00C570FB">
          <w:rPr>
            <w:noProof/>
            <w:webHidden/>
          </w:rPr>
          <w:fldChar w:fldCharType="end"/>
        </w:r>
      </w:hyperlink>
    </w:p>
    <w:p w14:paraId="3B02BA6D"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74" w:history="1">
        <w:r w:rsidR="00C570FB" w:rsidRPr="00E00E96">
          <w:rPr>
            <w:rStyle w:val="Collegamentoipertestuale"/>
            <w:noProof/>
          </w:rPr>
          <w:t>12. Riferimenti normativi</w:t>
        </w:r>
        <w:r w:rsidR="00C570FB">
          <w:rPr>
            <w:noProof/>
            <w:webHidden/>
          </w:rPr>
          <w:tab/>
        </w:r>
        <w:r w:rsidR="00C570FB">
          <w:rPr>
            <w:noProof/>
            <w:webHidden/>
          </w:rPr>
          <w:fldChar w:fldCharType="begin"/>
        </w:r>
        <w:r w:rsidR="00C570FB">
          <w:rPr>
            <w:noProof/>
            <w:webHidden/>
          </w:rPr>
          <w:instrText xml:space="preserve"> PAGEREF _Toc462754474 \h </w:instrText>
        </w:r>
        <w:r w:rsidR="00C570FB">
          <w:rPr>
            <w:noProof/>
            <w:webHidden/>
          </w:rPr>
        </w:r>
        <w:r w:rsidR="00C570FB">
          <w:rPr>
            <w:noProof/>
            <w:webHidden/>
          </w:rPr>
          <w:fldChar w:fldCharType="separate"/>
        </w:r>
        <w:r w:rsidR="00C570FB">
          <w:rPr>
            <w:noProof/>
            <w:webHidden/>
          </w:rPr>
          <w:t>11</w:t>
        </w:r>
        <w:r w:rsidR="00C570FB">
          <w:rPr>
            <w:noProof/>
            <w:webHidden/>
          </w:rPr>
          <w:fldChar w:fldCharType="end"/>
        </w:r>
      </w:hyperlink>
    </w:p>
    <w:p w14:paraId="72B6C721"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75" w:history="1">
        <w:r w:rsidR="00C570FB" w:rsidRPr="00E00E96">
          <w:rPr>
            <w:rStyle w:val="Collegamentoipertestuale"/>
            <w:noProof/>
          </w:rPr>
          <w:t>13. Definizioni</w:t>
        </w:r>
        <w:r w:rsidR="00C570FB">
          <w:rPr>
            <w:noProof/>
            <w:webHidden/>
          </w:rPr>
          <w:tab/>
        </w:r>
        <w:r w:rsidR="00C570FB">
          <w:rPr>
            <w:noProof/>
            <w:webHidden/>
          </w:rPr>
          <w:fldChar w:fldCharType="begin"/>
        </w:r>
        <w:r w:rsidR="00C570FB">
          <w:rPr>
            <w:noProof/>
            <w:webHidden/>
          </w:rPr>
          <w:instrText xml:space="preserve"> PAGEREF _Toc462754475 \h </w:instrText>
        </w:r>
        <w:r w:rsidR="00C570FB">
          <w:rPr>
            <w:noProof/>
            <w:webHidden/>
          </w:rPr>
        </w:r>
        <w:r w:rsidR="00C570FB">
          <w:rPr>
            <w:noProof/>
            <w:webHidden/>
          </w:rPr>
          <w:fldChar w:fldCharType="separate"/>
        </w:r>
        <w:r w:rsidR="00C570FB">
          <w:rPr>
            <w:noProof/>
            <w:webHidden/>
          </w:rPr>
          <w:t>11</w:t>
        </w:r>
        <w:r w:rsidR="00C570FB">
          <w:rPr>
            <w:noProof/>
            <w:webHidden/>
          </w:rPr>
          <w:fldChar w:fldCharType="end"/>
        </w:r>
      </w:hyperlink>
    </w:p>
    <w:p w14:paraId="69022D87" w14:textId="77777777" w:rsidR="00C570FB" w:rsidRDefault="00B6335F">
      <w:pPr>
        <w:pStyle w:val="Sommario1"/>
        <w:tabs>
          <w:tab w:val="right" w:leader="dot" w:pos="9628"/>
        </w:tabs>
        <w:rPr>
          <w:rFonts w:asciiTheme="minorHAnsi" w:eastAsiaTheme="minorEastAsia" w:hAnsiTheme="minorHAnsi" w:cstheme="minorBidi"/>
          <w:bCs w:val="0"/>
          <w:noProof/>
          <w:sz w:val="22"/>
          <w:szCs w:val="22"/>
          <w:lang w:eastAsia="it-IT"/>
        </w:rPr>
      </w:pPr>
      <w:hyperlink w:anchor="_Toc462754476" w:history="1">
        <w:r w:rsidR="00C570FB" w:rsidRPr="00E00E96">
          <w:rPr>
            <w:rStyle w:val="Collegamentoipertestuale"/>
            <w:noProof/>
          </w:rPr>
          <w:t>14.  Clausola di accettazione del Regolamento per la concessione della certificazione</w:t>
        </w:r>
        <w:r w:rsidR="00C570FB">
          <w:rPr>
            <w:noProof/>
            <w:webHidden/>
          </w:rPr>
          <w:tab/>
        </w:r>
        <w:r w:rsidR="00C570FB">
          <w:rPr>
            <w:noProof/>
            <w:webHidden/>
          </w:rPr>
          <w:fldChar w:fldCharType="begin"/>
        </w:r>
        <w:r w:rsidR="00C570FB">
          <w:rPr>
            <w:noProof/>
            <w:webHidden/>
          </w:rPr>
          <w:instrText xml:space="preserve"> PAGEREF _Toc462754476 \h </w:instrText>
        </w:r>
        <w:r w:rsidR="00C570FB">
          <w:rPr>
            <w:noProof/>
            <w:webHidden/>
          </w:rPr>
        </w:r>
        <w:r w:rsidR="00C570FB">
          <w:rPr>
            <w:noProof/>
            <w:webHidden/>
          </w:rPr>
          <w:fldChar w:fldCharType="separate"/>
        </w:r>
        <w:r w:rsidR="00C570FB">
          <w:rPr>
            <w:noProof/>
            <w:webHidden/>
          </w:rPr>
          <w:t>13</w:t>
        </w:r>
        <w:r w:rsidR="00C570FB">
          <w:rPr>
            <w:noProof/>
            <w:webHidden/>
          </w:rPr>
          <w:fldChar w:fldCharType="end"/>
        </w:r>
      </w:hyperlink>
    </w:p>
    <w:p w14:paraId="75D6C074" w14:textId="77777777" w:rsidR="00F11E73" w:rsidRPr="00162DC6" w:rsidRDefault="00037BC0" w:rsidP="00F11E73">
      <w:pPr>
        <w:spacing w:after="100" w:line="240" w:lineRule="auto"/>
      </w:pPr>
      <w:r w:rsidRPr="00162DC6">
        <w:fldChar w:fldCharType="end"/>
      </w:r>
    </w:p>
    <w:p w14:paraId="4AA22172" w14:textId="77777777" w:rsidR="00F11E73" w:rsidRPr="00162DC6" w:rsidRDefault="00F11E73">
      <w:r w:rsidRPr="00162DC6">
        <w:br w:type="page"/>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9"/>
        <w:gridCol w:w="1665"/>
      </w:tblGrid>
      <w:tr w:rsidR="003B49A7" w:rsidRPr="00D606EB" w14:paraId="2B674EC7" w14:textId="77777777" w:rsidTr="00DA3971">
        <w:trPr>
          <w:trHeight w:val="149"/>
        </w:trPr>
        <w:tc>
          <w:tcPr>
            <w:tcW w:w="4155" w:type="pct"/>
            <w:shd w:val="clear" w:color="auto" w:fill="auto"/>
            <w:vAlign w:val="center"/>
          </w:tcPr>
          <w:p w14:paraId="48E9DD44" w14:textId="77777777" w:rsidR="003B49A7" w:rsidRPr="00FB038B" w:rsidRDefault="00732FB5" w:rsidP="00FE0908">
            <w:pPr>
              <w:pStyle w:val="Titolo2"/>
              <w:numPr>
                <w:ilvl w:val="0"/>
                <w:numId w:val="21"/>
              </w:numPr>
              <w:spacing w:after="0" w:line="240" w:lineRule="auto"/>
              <w:ind w:left="284" w:hanging="284"/>
              <w:jc w:val="left"/>
              <w:outlineLvl w:val="1"/>
            </w:pPr>
            <w:bookmarkStart w:id="3" w:name="_Toc462754457"/>
            <w:bookmarkEnd w:id="0"/>
            <w:bookmarkEnd w:id="1"/>
            <w:r w:rsidRPr="00FB038B">
              <w:lastRenderedPageBreak/>
              <w:t>P</w:t>
            </w:r>
            <w:r w:rsidR="001705D9" w:rsidRPr="00FB038B">
              <w:t>remessa</w:t>
            </w:r>
            <w:bookmarkEnd w:id="3"/>
          </w:p>
        </w:tc>
        <w:tc>
          <w:tcPr>
            <w:tcW w:w="845" w:type="pct"/>
          </w:tcPr>
          <w:p w14:paraId="4EDA6526" w14:textId="77777777" w:rsidR="003B49A7" w:rsidRPr="00FB038B" w:rsidRDefault="003B49A7" w:rsidP="002D3885">
            <w:pPr>
              <w:pStyle w:val="Titolo2"/>
              <w:outlineLvl w:val="1"/>
              <w:rPr>
                <w:sz w:val="16"/>
                <w:szCs w:val="16"/>
              </w:rPr>
            </w:pPr>
          </w:p>
        </w:tc>
      </w:tr>
      <w:tr w:rsidR="00064293" w:rsidRPr="00FB038B" w14:paraId="585414F7" w14:textId="77777777" w:rsidTr="00064293">
        <w:trPr>
          <w:trHeight w:val="1105"/>
        </w:trPr>
        <w:tc>
          <w:tcPr>
            <w:tcW w:w="5000" w:type="pct"/>
            <w:gridSpan w:val="2"/>
            <w:shd w:val="clear" w:color="auto" w:fill="auto"/>
          </w:tcPr>
          <w:p w14:paraId="3545F851" w14:textId="77777777" w:rsidR="00064293" w:rsidRPr="00FB038B" w:rsidRDefault="00064293" w:rsidP="00D21179">
            <w:pPr>
              <w:jc w:val="both"/>
              <w:rPr>
                <w:rFonts w:ascii="Verdana" w:hAnsi="Verdana"/>
                <w:sz w:val="16"/>
                <w:szCs w:val="16"/>
              </w:rPr>
            </w:pPr>
            <w:r w:rsidRPr="00FB038B">
              <w:rPr>
                <w:rFonts w:ascii="Verdana" w:hAnsi="Verdana" w:cs="Microsoft Sans Serif"/>
              </w:rPr>
              <w:t xml:space="preserve">La certificazione di prodotto riguarda la valutazione della conformità di un prodotto ad una serie di requisiti condivisi e specificati a livello nazionale e sovranazionale finalizzati a ingenerare fiducia </w:t>
            </w:r>
            <w:r w:rsidR="00D21179" w:rsidRPr="00FB038B">
              <w:rPr>
                <w:rFonts w:ascii="Verdana" w:hAnsi="Verdana" w:cs="Microsoft Sans Serif"/>
              </w:rPr>
              <w:t>in</w:t>
            </w:r>
            <w:r w:rsidRPr="00FB038B">
              <w:rPr>
                <w:rFonts w:ascii="Verdana" w:hAnsi="Verdana" w:cs="Microsoft Sans Serif"/>
              </w:rPr>
              <w:t xml:space="preserve"> consumatori, legislatori, industria e </w:t>
            </w:r>
            <w:r w:rsidR="00D21179" w:rsidRPr="00FB038B">
              <w:rPr>
                <w:rFonts w:ascii="Verdana" w:hAnsi="Verdana" w:cs="Microsoft Sans Serif"/>
              </w:rPr>
              <w:t>in</w:t>
            </w:r>
            <w:r w:rsidRPr="00FB038B">
              <w:rPr>
                <w:rFonts w:ascii="Verdana" w:hAnsi="Verdana" w:cs="Microsoft Sans Serif"/>
              </w:rPr>
              <w:t xml:space="preserve"> altri parti interessate verso quei prodotti.</w:t>
            </w:r>
          </w:p>
        </w:tc>
      </w:tr>
      <w:tr w:rsidR="00064293" w:rsidRPr="00D606EB" w14:paraId="3C2ECBB4" w14:textId="77777777" w:rsidTr="00064293">
        <w:trPr>
          <w:trHeight w:val="954"/>
        </w:trPr>
        <w:tc>
          <w:tcPr>
            <w:tcW w:w="5000" w:type="pct"/>
            <w:gridSpan w:val="2"/>
            <w:shd w:val="clear" w:color="auto" w:fill="auto"/>
          </w:tcPr>
          <w:p w14:paraId="2CB523E5" w14:textId="77777777" w:rsidR="00064293" w:rsidRPr="00FB038B" w:rsidRDefault="00064293" w:rsidP="00064293">
            <w:pPr>
              <w:jc w:val="both"/>
              <w:rPr>
                <w:rFonts w:ascii="Verdana" w:hAnsi="Verdana"/>
                <w:sz w:val="16"/>
                <w:szCs w:val="16"/>
              </w:rPr>
            </w:pPr>
            <w:r w:rsidRPr="00FB038B">
              <w:rPr>
                <w:rFonts w:ascii="Verdana" w:hAnsi="Verdana" w:cs="Microsoft Sans Serif"/>
              </w:rPr>
              <w:t>La certificazione dei prodotti può agevolare il commercio, l’accesso al mercato, una leale competizione, nonché l’accettazione dei prodotti da parte dei clienti a livello nazionale, regionale e internazionale e deve fornire sufficiente valore affinché i fornitori possano mettere in commercio prodotti in modo efficace.</w:t>
            </w:r>
          </w:p>
        </w:tc>
      </w:tr>
    </w:tbl>
    <w:p w14:paraId="6A49851D" w14:textId="77777777" w:rsidR="00DC739C" w:rsidRPr="00D606EB" w:rsidRDefault="00DC739C" w:rsidP="005E4A8A">
      <w:pPr>
        <w:spacing w:after="0" w:line="240" w:lineRule="auto"/>
        <w:rPr>
          <w:sz w:val="10"/>
          <w:szCs w:val="10"/>
          <w:highlight w:val="yellow"/>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9"/>
        <w:gridCol w:w="1665"/>
      </w:tblGrid>
      <w:tr w:rsidR="00732FB5" w:rsidRPr="00D606EB" w14:paraId="6D515B44" w14:textId="77777777" w:rsidTr="005E4A8A">
        <w:trPr>
          <w:trHeight w:val="75"/>
        </w:trPr>
        <w:tc>
          <w:tcPr>
            <w:tcW w:w="4155" w:type="pct"/>
            <w:shd w:val="clear" w:color="auto" w:fill="auto"/>
            <w:vAlign w:val="center"/>
          </w:tcPr>
          <w:p w14:paraId="2184A9BD" w14:textId="77777777" w:rsidR="00732FB5" w:rsidRPr="00CD6029" w:rsidRDefault="00732FB5" w:rsidP="00745ECA">
            <w:pPr>
              <w:pStyle w:val="Titolo2"/>
              <w:spacing w:after="0" w:line="240" w:lineRule="auto"/>
              <w:jc w:val="left"/>
              <w:outlineLvl w:val="1"/>
            </w:pPr>
            <w:bookmarkStart w:id="4" w:name="_Toc462754458"/>
            <w:r w:rsidRPr="00CD6029">
              <w:t>2. Scopo e Campo di applicazione</w:t>
            </w:r>
            <w:bookmarkEnd w:id="4"/>
          </w:p>
        </w:tc>
        <w:tc>
          <w:tcPr>
            <w:tcW w:w="845" w:type="pct"/>
          </w:tcPr>
          <w:p w14:paraId="79708954" w14:textId="77777777" w:rsidR="00732FB5" w:rsidRPr="00CD6029" w:rsidRDefault="00732FB5" w:rsidP="00745ECA">
            <w:pPr>
              <w:pStyle w:val="Titolo2"/>
              <w:outlineLvl w:val="1"/>
              <w:rPr>
                <w:sz w:val="16"/>
                <w:szCs w:val="16"/>
              </w:rPr>
            </w:pPr>
          </w:p>
        </w:tc>
      </w:tr>
      <w:tr w:rsidR="00064293" w:rsidRPr="00D606EB" w14:paraId="2313C5CC" w14:textId="77777777" w:rsidTr="007E54F6">
        <w:trPr>
          <w:trHeight w:val="2808"/>
        </w:trPr>
        <w:tc>
          <w:tcPr>
            <w:tcW w:w="5000" w:type="pct"/>
            <w:gridSpan w:val="2"/>
            <w:shd w:val="clear" w:color="auto" w:fill="auto"/>
          </w:tcPr>
          <w:p w14:paraId="6527345D" w14:textId="77777777" w:rsidR="00064293" w:rsidRPr="00D4136A" w:rsidRDefault="00064293" w:rsidP="00064293">
            <w:pPr>
              <w:spacing w:before="60"/>
              <w:jc w:val="both"/>
              <w:rPr>
                <w:rFonts w:ascii="Verdana" w:hAnsi="Verdana" w:cs="Microsoft Sans Serif"/>
              </w:rPr>
            </w:pPr>
            <w:r w:rsidRPr="00D4136A">
              <w:rPr>
                <w:rFonts w:ascii="Verdana" w:hAnsi="Verdana" w:cs="Microsoft Sans Serif"/>
              </w:rPr>
              <w:t>Scopo del presente Regolamento è quello di fornire indicazioni circ</w:t>
            </w:r>
            <w:r w:rsidR="003A2436" w:rsidRPr="00D4136A">
              <w:rPr>
                <w:rFonts w:ascii="Verdana" w:hAnsi="Verdana" w:cs="Microsoft Sans Serif"/>
              </w:rPr>
              <w:t xml:space="preserve">a le procedure messe in atto da Made in Quality </w:t>
            </w:r>
            <w:r w:rsidRPr="00D4136A">
              <w:rPr>
                <w:rFonts w:ascii="Verdana" w:hAnsi="Verdana" w:cs="Microsoft Sans Serif"/>
              </w:rPr>
              <w:t>per:</w:t>
            </w:r>
          </w:p>
          <w:p w14:paraId="2C10CCF2" w14:textId="77777777" w:rsidR="00064293" w:rsidRPr="00D4136A" w:rsidRDefault="007C082B" w:rsidP="00064293">
            <w:pPr>
              <w:spacing w:before="60"/>
              <w:jc w:val="both"/>
              <w:rPr>
                <w:rFonts w:ascii="Verdana" w:hAnsi="Verdana" w:cs="Microsoft Sans Serif"/>
              </w:rPr>
            </w:pPr>
            <w:r w:rsidRPr="00D4136A">
              <w:rPr>
                <w:rFonts w:ascii="Verdana" w:hAnsi="Verdana" w:cs="Microsoft Sans Serif"/>
              </w:rPr>
              <w:t>- il rilascio,</w:t>
            </w:r>
          </w:p>
          <w:p w14:paraId="1B932EBE" w14:textId="56BD1E2F" w:rsidR="0011056C" w:rsidRPr="00D4136A" w:rsidRDefault="0011056C" w:rsidP="00064293">
            <w:pPr>
              <w:spacing w:before="60"/>
              <w:jc w:val="both"/>
              <w:rPr>
                <w:rFonts w:ascii="Verdana" w:hAnsi="Verdana" w:cs="Microsoft Sans Serif"/>
              </w:rPr>
            </w:pPr>
            <w:r w:rsidRPr="00D4136A">
              <w:rPr>
                <w:rFonts w:ascii="Verdana" w:hAnsi="Verdana" w:cs="Microsoft Sans Serif"/>
              </w:rPr>
              <w:t xml:space="preserve">- </w:t>
            </w:r>
            <w:r w:rsidR="00D4136A">
              <w:rPr>
                <w:rFonts w:ascii="Verdana" w:hAnsi="Verdana" w:cs="Microsoft Sans Serif"/>
              </w:rPr>
              <w:t>la</w:t>
            </w:r>
            <w:r w:rsidR="00D4136A" w:rsidRPr="00D4136A">
              <w:rPr>
                <w:rFonts w:ascii="Verdana" w:hAnsi="Verdana" w:cs="Microsoft Sans Serif"/>
              </w:rPr>
              <w:t xml:space="preserve"> </w:t>
            </w:r>
            <w:r w:rsidRPr="00D4136A">
              <w:rPr>
                <w:rFonts w:ascii="Verdana" w:hAnsi="Verdana" w:cs="Microsoft Sans Serif"/>
              </w:rPr>
              <w:t>sorveglianza</w:t>
            </w:r>
            <w:r w:rsidR="00D26D3E" w:rsidRPr="00D4136A">
              <w:rPr>
                <w:rFonts w:ascii="Verdana" w:hAnsi="Verdana" w:cs="Microsoft Sans Serif"/>
              </w:rPr>
              <w:t>/mantenimento</w:t>
            </w:r>
            <w:r w:rsidRPr="00D4136A">
              <w:rPr>
                <w:rFonts w:ascii="Verdana" w:hAnsi="Verdana" w:cs="Microsoft Sans Serif"/>
              </w:rPr>
              <w:t>,</w:t>
            </w:r>
          </w:p>
          <w:p w14:paraId="37A0947B" w14:textId="1C689B50" w:rsidR="00064293" w:rsidRDefault="00064293" w:rsidP="00064293">
            <w:pPr>
              <w:spacing w:before="60"/>
              <w:jc w:val="both"/>
              <w:rPr>
                <w:rFonts w:ascii="Verdana" w:hAnsi="Verdana" w:cs="Microsoft Sans Serif"/>
              </w:rPr>
            </w:pPr>
            <w:r w:rsidRPr="00D4136A">
              <w:rPr>
                <w:rFonts w:ascii="Verdana" w:hAnsi="Verdana" w:cs="Microsoft Sans Serif"/>
              </w:rPr>
              <w:t>- la sospensione,</w:t>
            </w:r>
          </w:p>
          <w:p w14:paraId="246DD2A9" w14:textId="1B7B5355" w:rsidR="00DC2744" w:rsidRPr="00D4136A" w:rsidRDefault="00DC2744" w:rsidP="00064293">
            <w:pPr>
              <w:spacing w:before="60"/>
              <w:jc w:val="both"/>
              <w:rPr>
                <w:rFonts w:ascii="Verdana" w:hAnsi="Verdana" w:cs="Microsoft Sans Serif"/>
              </w:rPr>
            </w:pPr>
            <w:r>
              <w:rPr>
                <w:rFonts w:ascii="Verdana" w:hAnsi="Verdana" w:cs="Microsoft Sans Serif"/>
              </w:rPr>
              <w:t>- l’esclusione,</w:t>
            </w:r>
          </w:p>
          <w:p w14:paraId="266D16B7" w14:textId="77777777" w:rsidR="00064293" w:rsidRPr="00D4136A" w:rsidRDefault="00064293" w:rsidP="00064293">
            <w:pPr>
              <w:spacing w:before="60"/>
              <w:jc w:val="both"/>
              <w:rPr>
                <w:rFonts w:ascii="Verdana" w:hAnsi="Verdana" w:cs="Microsoft Sans Serif"/>
              </w:rPr>
            </w:pPr>
            <w:r w:rsidRPr="00D4136A">
              <w:rPr>
                <w:rFonts w:ascii="Verdana" w:hAnsi="Verdana" w:cs="Microsoft Sans Serif"/>
              </w:rPr>
              <w:t>- la rinuncia,</w:t>
            </w:r>
          </w:p>
          <w:p w14:paraId="420D30C3" w14:textId="77777777" w:rsidR="00064293" w:rsidRPr="00D4136A" w:rsidRDefault="00064293" w:rsidP="00064293">
            <w:pPr>
              <w:spacing w:before="60"/>
              <w:jc w:val="both"/>
              <w:rPr>
                <w:rFonts w:ascii="Verdana" w:hAnsi="Verdana" w:cs="Microsoft Sans Serif"/>
              </w:rPr>
            </w:pPr>
            <w:r w:rsidRPr="00D4136A">
              <w:rPr>
                <w:rFonts w:ascii="Verdana" w:hAnsi="Verdana" w:cs="Microsoft Sans Serif"/>
              </w:rPr>
              <w:t xml:space="preserve">- il ritiro </w:t>
            </w:r>
          </w:p>
          <w:p w14:paraId="0F149138" w14:textId="186F9A8E" w:rsidR="00064293" w:rsidRPr="00D606EB" w:rsidRDefault="00064293" w:rsidP="00540BE8">
            <w:pPr>
              <w:spacing w:before="60"/>
              <w:jc w:val="both"/>
              <w:rPr>
                <w:rFonts w:ascii="Verdana" w:hAnsi="Verdana"/>
                <w:sz w:val="16"/>
                <w:szCs w:val="16"/>
                <w:highlight w:val="yellow"/>
              </w:rPr>
            </w:pPr>
            <w:r w:rsidRPr="00D4136A">
              <w:rPr>
                <w:rFonts w:ascii="Verdana" w:hAnsi="Verdana" w:cs="Microsoft Sans Serif"/>
              </w:rPr>
              <w:t xml:space="preserve">del certificato ai sensi </w:t>
            </w:r>
            <w:r w:rsidR="00D4136A" w:rsidRPr="00D4136A">
              <w:rPr>
                <w:rFonts w:ascii="Verdana" w:hAnsi="Verdana" w:cs="Microsoft Sans Serif"/>
              </w:rPr>
              <w:t>del Sistema di Qualità Nazionale di Produzione Integrata</w:t>
            </w:r>
            <w:r w:rsidR="00D4136A">
              <w:rPr>
                <w:rFonts w:ascii="Verdana" w:hAnsi="Verdana" w:cs="Microsoft Sans Serif"/>
              </w:rPr>
              <w:t xml:space="preserve"> (SQNPI)</w:t>
            </w:r>
            <w:r w:rsidR="00540BE8">
              <w:rPr>
                <w:rFonts w:ascii="Verdana" w:hAnsi="Verdana" w:cs="Microsoft Sans Serif"/>
              </w:rPr>
              <w:t xml:space="preserve">, che è rivolto alla </w:t>
            </w:r>
            <w:r w:rsidR="00540BE8" w:rsidRPr="00540BE8">
              <w:rPr>
                <w:rFonts w:ascii="Verdana" w:hAnsi="Verdana" w:cs="Microsoft Sans Serif"/>
              </w:rPr>
              <w:t>valorizzazione delle produzioni agricole nazionali</w:t>
            </w:r>
            <w:r w:rsidR="00540BE8">
              <w:rPr>
                <w:rFonts w:ascii="Verdana" w:hAnsi="Verdana" w:cs="Microsoft Sans Serif"/>
              </w:rPr>
              <w:t>.</w:t>
            </w:r>
          </w:p>
        </w:tc>
      </w:tr>
      <w:tr w:rsidR="00064293" w:rsidRPr="00D606EB" w14:paraId="41136BF1" w14:textId="77777777" w:rsidTr="00064293">
        <w:tc>
          <w:tcPr>
            <w:tcW w:w="5000" w:type="pct"/>
            <w:gridSpan w:val="2"/>
            <w:shd w:val="clear" w:color="auto" w:fill="auto"/>
          </w:tcPr>
          <w:p w14:paraId="334A3657" w14:textId="55F7C5C4" w:rsidR="00310204" w:rsidRPr="00D4136A" w:rsidRDefault="00064293" w:rsidP="00D4136A">
            <w:pPr>
              <w:spacing w:before="60"/>
              <w:jc w:val="both"/>
              <w:rPr>
                <w:rFonts w:ascii="Verdana" w:hAnsi="Verdana"/>
                <w:sz w:val="16"/>
                <w:szCs w:val="16"/>
              </w:rPr>
            </w:pPr>
            <w:r w:rsidRPr="00D4136A">
              <w:rPr>
                <w:rFonts w:ascii="Verdana" w:hAnsi="Verdana" w:cs="Microsoft Sans Serif"/>
              </w:rPr>
              <w:t xml:space="preserve">Il Regolamento si applica indistintamente a tutti i produttori, </w:t>
            </w:r>
            <w:r w:rsidR="00D4136A" w:rsidRPr="00D4136A">
              <w:rPr>
                <w:rFonts w:ascii="Verdana" w:hAnsi="Verdana" w:cs="Microsoft Sans Serif"/>
              </w:rPr>
              <w:t>singoli o associati,</w:t>
            </w:r>
            <w:r w:rsidRPr="00D4136A">
              <w:rPr>
                <w:rFonts w:ascii="Verdana" w:hAnsi="Verdana" w:cs="Microsoft Sans Serif"/>
              </w:rPr>
              <w:t xml:space="preserve"> </w:t>
            </w:r>
            <w:r w:rsidR="00D4136A" w:rsidRPr="00D4136A">
              <w:rPr>
                <w:rFonts w:ascii="Verdana" w:hAnsi="Verdana" w:cs="Microsoft Sans Serif"/>
              </w:rPr>
              <w:t>i condizionatori</w:t>
            </w:r>
            <w:r w:rsidRPr="00D4136A">
              <w:rPr>
                <w:rFonts w:ascii="Verdana" w:hAnsi="Verdana" w:cs="Microsoft Sans Serif"/>
              </w:rPr>
              <w:t>,</w:t>
            </w:r>
            <w:r w:rsidR="00D4136A" w:rsidRPr="00D4136A">
              <w:rPr>
                <w:rFonts w:ascii="Verdana" w:hAnsi="Verdana" w:cs="Microsoft Sans Serif"/>
              </w:rPr>
              <w:t xml:space="preserve"> i trasformatori e i distributori</w:t>
            </w:r>
            <w:r w:rsidRPr="00D4136A">
              <w:rPr>
                <w:rFonts w:ascii="Verdana" w:hAnsi="Verdana" w:cs="Microsoft Sans Serif"/>
              </w:rPr>
              <w:t xml:space="preserve"> che facciano richiesta di certificazione, indipendentemente da</w:t>
            </w:r>
            <w:r w:rsidR="00310204" w:rsidRPr="00D4136A">
              <w:rPr>
                <w:rFonts w:ascii="Verdana" w:hAnsi="Verdana" w:cs="Microsoft Sans Serif"/>
              </w:rPr>
              <w:t>ll’</w:t>
            </w:r>
            <w:r w:rsidRPr="00D4136A">
              <w:rPr>
                <w:rFonts w:ascii="Verdana" w:hAnsi="Verdana" w:cs="Microsoft Sans Serif"/>
              </w:rPr>
              <w:t xml:space="preserve">appartenenza a </w:t>
            </w:r>
            <w:r w:rsidR="00310204" w:rsidRPr="00D4136A">
              <w:rPr>
                <w:rFonts w:ascii="Verdana" w:hAnsi="Verdana" w:cs="Microsoft Sans Serif"/>
              </w:rPr>
              <w:t xml:space="preserve">qualsiasi Associazione o Gruppo, dalla dimensione aziendale o altre condizioni </w:t>
            </w:r>
            <w:r w:rsidR="00867F97" w:rsidRPr="00D4136A">
              <w:rPr>
                <w:rFonts w:ascii="Verdana" w:hAnsi="Verdana" w:cs="Microsoft Sans Serif"/>
              </w:rPr>
              <w:t xml:space="preserve">potenzialmente </w:t>
            </w:r>
            <w:r w:rsidR="00310204" w:rsidRPr="00D4136A">
              <w:rPr>
                <w:rFonts w:ascii="Verdana" w:hAnsi="Verdana" w:cs="Microsoft Sans Serif"/>
              </w:rPr>
              <w:t>discriminatorie.</w:t>
            </w:r>
          </w:p>
        </w:tc>
      </w:tr>
      <w:tr w:rsidR="00064293" w:rsidRPr="00D606EB" w14:paraId="32519866" w14:textId="77777777" w:rsidTr="00064293">
        <w:tc>
          <w:tcPr>
            <w:tcW w:w="5000" w:type="pct"/>
            <w:gridSpan w:val="2"/>
            <w:shd w:val="clear" w:color="auto" w:fill="auto"/>
          </w:tcPr>
          <w:p w14:paraId="434467DE" w14:textId="19BD6CBD" w:rsidR="00064293" w:rsidRPr="00C64C76" w:rsidRDefault="00064293" w:rsidP="00620511">
            <w:pPr>
              <w:spacing w:before="60"/>
              <w:jc w:val="both"/>
              <w:rPr>
                <w:rFonts w:ascii="Verdana" w:hAnsi="Verdana"/>
                <w:sz w:val="16"/>
                <w:szCs w:val="16"/>
              </w:rPr>
            </w:pPr>
            <w:r w:rsidRPr="00C64C76">
              <w:rPr>
                <w:rFonts w:ascii="Verdana" w:hAnsi="Verdana" w:cs="Microsoft Sans Serif"/>
              </w:rPr>
              <w:t xml:space="preserve">Per tutto quanto non riportato nel presente regolamento, si applicano i requisiti previsti dalle </w:t>
            </w:r>
            <w:r w:rsidR="00C64C76" w:rsidRPr="00C64C76">
              <w:rPr>
                <w:rFonts w:ascii="Verdana" w:hAnsi="Verdana" w:cs="Microsoft Sans Serif"/>
              </w:rPr>
              <w:t xml:space="preserve">Linee Guida Nazionali di Produzione Integrata e dalle </w:t>
            </w:r>
            <w:r w:rsidRPr="00C64C76">
              <w:rPr>
                <w:rFonts w:ascii="Verdana" w:hAnsi="Verdana" w:cs="Microsoft Sans Serif"/>
              </w:rPr>
              <w:t>norme cogenti applicabili in materia</w:t>
            </w:r>
            <w:r w:rsidR="009F7C5C" w:rsidRPr="00C64C76">
              <w:rPr>
                <w:rFonts w:ascii="Verdana" w:hAnsi="Verdana" w:cs="Microsoft Sans Serif"/>
              </w:rPr>
              <w:t xml:space="preserve"> </w:t>
            </w:r>
            <w:r w:rsidR="009F7C5C" w:rsidRPr="00620511">
              <w:rPr>
                <w:rFonts w:ascii="Verdana" w:hAnsi="Verdana" w:cs="Microsoft Sans Serif"/>
              </w:rPr>
              <w:t xml:space="preserve">elencate al </w:t>
            </w:r>
            <w:r w:rsidR="00620511" w:rsidRPr="00620511">
              <w:rPr>
                <w:rFonts w:ascii="Verdana" w:hAnsi="Verdana" w:cs="Microsoft Sans Serif"/>
              </w:rPr>
              <w:t>paragrafo “Riferimenti normativi</w:t>
            </w:r>
            <w:r w:rsidR="00620511" w:rsidRPr="00C64C76">
              <w:rPr>
                <w:rFonts w:ascii="Verdana" w:hAnsi="Verdana" w:cs="Microsoft Sans Serif"/>
              </w:rPr>
              <w:t>”</w:t>
            </w:r>
            <w:r w:rsidR="00620511">
              <w:rPr>
                <w:rFonts w:ascii="Verdana" w:hAnsi="Verdana" w:cs="Microsoft Sans Serif"/>
              </w:rPr>
              <w:t xml:space="preserve"> </w:t>
            </w:r>
            <w:r w:rsidR="009F7C5C" w:rsidRPr="00C64C76">
              <w:rPr>
                <w:rFonts w:ascii="Verdana" w:hAnsi="Verdana" w:cs="Microsoft Sans Serif"/>
              </w:rPr>
              <w:t>del presente Regolamento</w:t>
            </w:r>
            <w:r w:rsidRPr="00C64C76">
              <w:rPr>
                <w:rFonts w:ascii="Verdana" w:hAnsi="Verdana" w:cs="Microsoft Sans Serif"/>
              </w:rPr>
              <w:t>.</w:t>
            </w:r>
          </w:p>
        </w:tc>
      </w:tr>
      <w:tr w:rsidR="00064293" w:rsidRPr="00D606EB" w14:paraId="485A1943" w14:textId="77777777" w:rsidTr="00064293">
        <w:tc>
          <w:tcPr>
            <w:tcW w:w="5000" w:type="pct"/>
            <w:gridSpan w:val="2"/>
            <w:shd w:val="clear" w:color="auto" w:fill="auto"/>
          </w:tcPr>
          <w:p w14:paraId="7F505858" w14:textId="77777777" w:rsidR="00064293" w:rsidRPr="00D606EB" w:rsidRDefault="00064293" w:rsidP="0030565E">
            <w:pPr>
              <w:spacing w:before="60"/>
              <w:jc w:val="both"/>
              <w:rPr>
                <w:rFonts w:ascii="Verdana" w:hAnsi="Verdana"/>
                <w:sz w:val="16"/>
                <w:szCs w:val="16"/>
                <w:highlight w:val="yellow"/>
              </w:rPr>
            </w:pPr>
            <w:r w:rsidRPr="00D4136A">
              <w:rPr>
                <w:rFonts w:ascii="Verdana" w:hAnsi="Verdana" w:cs="Microsoft Sans Serif"/>
              </w:rPr>
              <w:t xml:space="preserve">Eventuali deroghe al presente regolamento, comunque non in contrasto con quanto in esso indicato, saranno valutate da parte </w:t>
            </w:r>
            <w:r w:rsidR="0030565E" w:rsidRPr="00D4136A">
              <w:rPr>
                <w:rFonts w:ascii="Verdana" w:hAnsi="Verdana" w:cs="Microsoft Sans Serif"/>
              </w:rPr>
              <w:t xml:space="preserve">di </w:t>
            </w:r>
            <w:r w:rsidR="00C74108" w:rsidRPr="00D4136A">
              <w:rPr>
                <w:rFonts w:ascii="Verdana" w:hAnsi="Verdana" w:cs="Microsoft Sans Serif"/>
              </w:rPr>
              <w:t>Made in Quality</w:t>
            </w:r>
            <w:r w:rsidRPr="00D4136A">
              <w:rPr>
                <w:rFonts w:ascii="Verdana" w:hAnsi="Verdana" w:cs="Microsoft Sans Serif"/>
              </w:rPr>
              <w:t>, che si riserva di accettarle.</w:t>
            </w:r>
          </w:p>
        </w:tc>
      </w:tr>
    </w:tbl>
    <w:p w14:paraId="4387EB64" w14:textId="77777777" w:rsidR="00905EB9" w:rsidRPr="00C64C76" w:rsidRDefault="00905EB9" w:rsidP="00D26D3E">
      <w:pPr>
        <w:spacing w:after="0" w:line="240" w:lineRule="auto"/>
        <w:rPr>
          <w:b/>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4"/>
      </w:tblGrid>
      <w:tr w:rsidR="00B82B6A" w:rsidRPr="00C64C76" w14:paraId="127151E9" w14:textId="77777777" w:rsidTr="00B872A5">
        <w:trPr>
          <w:trHeight w:val="96"/>
        </w:trPr>
        <w:tc>
          <w:tcPr>
            <w:tcW w:w="5000" w:type="pct"/>
            <w:shd w:val="clear" w:color="auto" w:fill="auto"/>
            <w:vAlign w:val="center"/>
          </w:tcPr>
          <w:p w14:paraId="5D2C9587" w14:textId="3B3C1A9E" w:rsidR="00B82B6A" w:rsidRPr="00C64C76" w:rsidRDefault="00C64C76" w:rsidP="00C74DBC">
            <w:pPr>
              <w:pStyle w:val="Titolo2"/>
              <w:spacing w:after="0"/>
              <w:outlineLvl w:val="1"/>
              <w:rPr>
                <w:sz w:val="16"/>
                <w:szCs w:val="16"/>
              </w:rPr>
            </w:pPr>
            <w:bookmarkStart w:id="5" w:name="_Toc462754459"/>
            <w:r w:rsidRPr="00C64C76">
              <w:t>3</w:t>
            </w:r>
            <w:r w:rsidR="00B82B6A" w:rsidRPr="00C64C76">
              <w:t>. Il processo di Certificazione</w:t>
            </w:r>
            <w:bookmarkEnd w:id="5"/>
          </w:p>
        </w:tc>
      </w:tr>
      <w:tr w:rsidR="00C74DBC" w:rsidRPr="00D606EB" w14:paraId="1DFC686E" w14:textId="77777777" w:rsidTr="00B872A5">
        <w:trPr>
          <w:trHeight w:val="239"/>
        </w:trPr>
        <w:tc>
          <w:tcPr>
            <w:tcW w:w="5000" w:type="pct"/>
            <w:shd w:val="clear" w:color="auto" w:fill="auto"/>
            <w:vAlign w:val="center"/>
          </w:tcPr>
          <w:p w14:paraId="20600068" w14:textId="279FAFEB" w:rsidR="00C74DBC" w:rsidRPr="00C64C76" w:rsidRDefault="00C64C76" w:rsidP="00FE0908">
            <w:pPr>
              <w:pStyle w:val="Titolo2"/>
              <w:spacing w:after="0"/>
              <w:outlineLvl w:val="1"/>
            </w:pPr>
            <w:bookmarkStart w:id="6" w:name="_Toc462754460"/>
            <w:r w:rsidRPr="00C64C76">
              <w:t>3</w:t>
            </w:r>
            <w:r w:rsidR="00C74DBC" w:rsidRPr="00C64C76">
              <w:t>.1</w:t>
            </w:r>
            <w:r w:rsidR="00D43330" w:rsidRPr="00C64C76">
              <w:t xml:space="preserve"> P</w:t>
            </w:r>
            <w:r w:rsidR="00C74DBC" w:rsidRPr="00C64C76">
              <w:t>resentazione della domanda</w:t>
            </w:r>
            <w:bookmarkEnd w:id="6"/>
          </w:p>
        </w:tc>
      </w:tr>
      <w:tr w:rsidR="00064293" w:rsidRPr="00D606EB" w14:paraId="47A9DE36" w14:textId="77777777" w:rsidTr="00C74108">
        <w:trPr>
          <w:trHeight w:val="233"/>
        </w:trPr>
        <w:tc>
          <w:tcPr>
            <w:tcW w:w="5000" w:type="pct"/>
            <w:shd w:val="clear" w:color="auto" w:fill="auto"/>
          </w:tcPr>
          <w:p w14:paraId="773F04D9" w14:textId="7ABFE882" w:rsidR="00064293" w:rsidRPr="00C64C76" w:rsidRDefault="00F55290" w:rsidP="006305CE">
            <w:pPr>
              <w:spacing w:before="60"/>
              <w:jc w:val="both"/>
              <w:rPr>
                <w:rFonts w:ascii="Verdana" w:hAnsi="Verdana" w:cs="Microsoft Sans Serif"/>
              </w:rPr>
            </w:pPr>
            <w:r>
              <w:rPr>
                <w:rFonts w:ascii="Verdana" w:hAnsi="Verdana" w:cs="Microsoft Sans Serif"/>
              </w:rPr>
              <w:t>Il richiedente, cioè colui che</w:t>
            </w:r>
            <w:r w:rsidR="00064293" w:rsidRPr="00C64C76">
              <w:rPr>
                <w:rFonts w:ascii="Verdana" w:hAnsi="Verdana" w:cs="Microsoft Sans Serif"/>
              </w:rPr>
              <w:t xml:space="preserve"> v</w:t>
            </w:r>
            <w:r>
              <w:rPr>
                <w:rFonts w:ascii="Verdana" w:hAnsi="Verdana" w:cs="Microsoft Sans Serif"/>
              </w:rPr>
              <w:t>uole</w:t>
            </w:r>
            <w:r w:rsidR="00064293" w:rsidRPr="00C64C76">
              <w:rPr>
                <w:rFonts w:ascii="Verdana" w:hAnsi="Verdana" w:cs="Microsoft Sans Serif"/>
              </w:rPr>
              <w:t xml:space="preserve"> ottenere</w:t>
            </w:r>
            <w:r w:rsidR="007C082B" w:rsidRPr="00C64C76">
              <w:rPr>
                <w:rFonts w:ascii="Verdana" w:hAnsi="Verdana" w:cs="Microsoft Sans Serif"/>
              </w:rPr>
              <w:t xml:space="preserve">, </w:t>
            </w:r>
            <w:r w:rsidR="00D26D3E" w:rsidRPr="00C64C76">
              <w:rPr>
                <w:rFonts w:ascii="Verdana" w:hAnsi="Verdana" w:cs="Microsoft Sans Serif"/>
              </w:rPr>
              <w:t xml:space="preserve">mantenere o </w:t>
            </w:r>
            <w:r w:rsidR="00DC2744">
              <w:rPr>
                <w:rFonts w:ascii="Verdana" w:hAnsi="Verdana" w:cs="Microsoft Sans Serif"/>
              </w:rPr>
              <w:t>rinnovare</w:t>
            </w:r>
            <w:r w:rsidR="00D26D3E" w:rsidRPr="00C64C76">
              <w:rPr>
                <w:rFonts w:ascii="Verdana" w:hAnsi="Verdana" w:cs="Microsoft Sans Serif"/>
              </w:rPr>
              <w:t xml:space="preserve"> </w:t>
            </w:r>
            <w:r w:rsidR="007C082B" w:rsidRPr="00C64C76">
              <w:rPr>
                <w:rFonts w:ascii="Verdana" w:hAnsi="Verdana" w:cs="Microsoft Sans Serif"/>
              </w:rPr>
              <w:t>l</w:t>
            </w:r>
            <w:r w:rsidR="00064293" w:rsidRPr="00C64C76">
              <w:rPr>
                <w:rFonts w:ascii="Verdana" w:hAnsi="Verdana" w:cs="Microsoft Sans Serif"/>
              </w:rPr>
              <w:t xml:space="preserve">a certificazione </w:t>
            </w:r>
            <w:r w:rsidR="00C64C76" w:rsidRPr="00C64C76">
              <w:rPr>
                <w:rFonts w:ascii="Verdana" w:hAnsi="Verdana" w:cs="Microsoft Sans Serif"/>
              </w:rPr>
              <w:t>SQNPI</w:t>
            </w:r>
            <w:r w:rsidR="00064293" w:rsidRPr="00C64C76">
              <w:rPr>
                <w:rFonts w:ascii="Verdana" w:hAnsi="Verdana" w:cs="Microsoft Sans Serif"/>
              </w:rPr>
              <w:t>, deve compilare il modulo “Domanda di Certificazione</w:t>
            </w:r>
            <w:r w:rsidR="003B10C0" w:rsidRPr="00C64C76">
              <w:rPr>
                <w:rFonts w:ascii="Verdana" w:hAnsi="Verdana" w:cs="Microsoft Sans Serif"/>
              </w:rPr>
              <w:t xml:space="preserve"> </w:t>
            </w:r>
            <w:r w:rsidR="004F5289">
              <w:rPr>
                <w:rFonts w:ascii="Verdana" w:hAnsi="Verdana" w:cs="Microsoft Sans Serif"/>
              </w:rPr>
              <w:t>SQNPI”</w:t>
            </w:r>
            <w:r w:rsidR="00DC2744">
              <w:rPr>
                <w:rFonts w:ascii="Verdana" w:hAnsi="Verdana" w:cs="Microsoft Sans Serif"/>
              </w:rPr>
              <w:t xml:space="preserve"> e </w:t>
            </w:r>
            <w:r w:rsidR="00367423">
              <w:rPr>
                <w:rFonts w:ascii="Verdana" w:hAnsi="Verdana" w:cs="Microsoft Sans Serif"/>
              </w:rPr>
              <w:t xml:space="preserve">la domanda di adesione </w:t>
            </w:r>
            <w:r w:rsidR="00620511">
              <w:rPr>
                <w:rFonts w:ascii="Verdana" w:hAnsi="Verdana" w:cs="Microsoft Sans Serif"/>
              </w:rPr>
              <w:t xml:space="preserve">direttamente </w:t>
            </w:r>
            <w:r w:rsidR="00367423">
              <w:rPr>
                <w:rFonts w:ascii="Verdana" w:hAnsi="Verdana" w:cs="Microsoft Sans Serif"/>
              </w:rPr>
              <w:t>sul</w:t>
            </w:r>
            <w:r w:rsidR="00DC2744">
              <w:rPr>
                <w:rFonts w:ascii="Verdana" w:hAnsi="Verdana" w:cs="Microsoft Sans Serif"/>
              </w:rPr>
              <w:t xml:space="preserve"> Sistema Informativo</w:t>
            </w:r>
            <w:r w:rsidR="00367423">
              <w:rPr>
                <w:rFonts w:ascii="Verdana" w:hAnsi="Verdana" w:cs="Microsoft Sans Serif"/>
              </w:rPr>
              <w:t xml:space="preserve"> per la Produzione Integrata (SIPI)</w:t>
            </w:r>
            <w:r w:rsidR="00DC2744">
              <w:rPr>
                <w:rFonts w:ascii="Verdana" w:hAnsi="Verdana" w:cs="Microsoft Sans Serif"/>
              </w:rPr>
              <w:t>.</w:t>
            </w:r>
            <w:r w:rsidR="00E918F1">
              <w:rPr>
                <w:rFonts w:ascii="Verdana" w:hAnsi="Verdana" w:cs="Microsoft Sans Serif"/>
              </w:rPr>
              <w:t xml:space="preserve"> Si richiede inoltre che lo stesso </w:t>
            </w:r>
            <w:r>
              <w:rPr>
                <w:rFonts w:ascii="Verdana" w:hAnsi="Verdana" w:cs="Microsoft Sans Serif"/>
              </w:rPr>
              <w:t xml:space="preserve">richiedente </w:t>
            </w:r>
            <w:r w:rsidR="00E918F1">
              <w:rPr>
                <w:rFonts w:ascii="Verdana" w:hAnsi="Verdana" w:cs="Microsoft Sans Serif"/>
              </w:rPr>
              <w:t>abbia costituito e/o aggiornato il fascicolo aziendale presente sul Sistema Informativo Agricolo Nazionale (SIAN).</w:t>
            </w:r>
          </w:p>
        </w:tc>
      </w:tr>
      <w:tr w:rsidR="002D1E90" w:rsidRPr="00D606EB" w14:paraId="1C944AC4" w14:textId="77777777" w:rsidTr="00DC2744">
        <w:trPr>
          <w:trHeight w:val="75"/>
        </w:trPr>
        <w:tc>
          <w:tcPr>
            <w:tcW w:w="5000" w:type="pct"/>
            <w:shd w:val="clear" w:color="auto" w:fill="auto"/>
          </w:tcPr>
          <w:p w14:paraId="6DC0E814" w14:textId="16E01F4E" w:rsidR="002D1E90" w:rsidRPr="00C64C76" w:rsidRDefault="002D1E90" w:rsidP="0030565E">
            <w:pPr>
              <w:spacing w:before="60"/>
              <w:jc w:val="both"/>
              <w:rPr>
                <w:rFonts w:ascii="Verdana" w:hAnsi="Verdana" w:cs="Microsoft Sans Serif"/>
              </w:rPr>
            </w:pPr>
            <w:r>
              <w:rPr>
                <w:rFonts w:ascii="Verdana" w:hAnsi="Verdana" w:cs="Microsoft Sans Serif"/>
              </w:rPr>
              <w:t>La domanda può essere trasmessa: 1. Direttamente dal soggetto richiedente, 2.</w:t>
            </w:r>
            <w:r w:rsidR="006305CE">
              <w:rPr>
                <w:rFonts w:ascii="Verdana" w:hAnsi="Verdana" w:cs="Microsoft Sans Serif"/>
              </w:rPr>
              <w:t xml:space="preserve"> </w:t>
            </w:r>
            <w:r w:rsidR="00F55290">
              <w:rPr>
                <w:rFonts w:ascii="Verdana" w:hAnsi="Verdana" w:cs="Microsoft Sans Serif"/>
              </w:rPr>
              <w:t>tramite il CAA al quale il richiedente ha conferito mandato, 3. Tramite il rappresentante legale dell’associazione in caso di produttori associati, 4. Da altro soggetto, delegato.</w:t>
            </w:r>
          </w:p>
        </w:tc>
      </w:tr>
      <w:tr w:rsidR="00064293" w:rsidRPr="00D606EB" w14:paraId="5B6684F4" w14:textId="77777777" w:rsidTr="00DC2744">
        <w:trPr>
          <w:trHeight w:val="75"/>
        </w:trPr>
        <w:tc>
          <w:tcPr>
            <w:tcW w:w="5000" w:type="pct"/>
            <w:shd w:val="clear" w:color="auto" w:fill="auto"/>
          </w:tcPr>
          <w:p w14:paraId="5ABE8E50" w14:textId="1CD38ABE" w:rsidR="00064293" w:rsidRPr="00C64C76" w:rsidRDefault="00064293" w:rsidP="0030565E">
            <w:pPr>
              <w:spacing w:before="60"/>
              <w:jc w:val="both"/>
              <w:rPr>
                <w:rFonts w:ascii="Verdana" w:hAnsi="Verdana" w:cs="Microsoft Sans Serif"/>
              </w:rPr>
            </w:pPr>
            <w:r w:rsidRPr="00C64C76">
              <w:rPr>
                <w:rFonts w:ascii="Verdana" w:hAnsi="Verdana" w:cs="Microsoft Sans Serif"/>
              </w:rPr>
              <w:t xml:space="preserve">La domanda può essere scaricata dal seguente link </w:t>
            </w:r>
            <w:hyperlink r:id="rId10" w:history="1">
              <w:r w:rsidR="0030565E" w:rsidRPr="00C64C76">
                <w:rPr>
                  <w:rStyle w:val="Collegamentoipertestuale"/>
                  <w:rFonts w:ascii="Verdana" w:hAnsi="Verdana" w:cs="Microsoft Sans Serif"/>
                </w:rPr>
                <w:t>www.madeinquality.it</w:t>
              </w:r>
            </w:hyperlink>
            <w:r w:rsidR="00B77384" w:rsidRPr="00C64C76">
              <w:t xml:space="preserve"> </w:t>
            </w:r>
            <w:r w:rsidRPr="00C64C76">
              <w:rPr>
                <w:rFonts w:ascii="Verdana" w:hAnsi="Verdana" w:cs="Microsoft Sans Serif"/>
              </w:rPr>
              <w:t xml:space="preserve">o reperita presso </w:t>
            </w:r>
            <w:r w:rsidR="008F76BD" w:rsidRPr="00C64C76">
              <w:rPr>
                <w:rFonts w:ascii="Verdana" w:hAnsi="Verdana" w:cs="Microsoft Sans Serif"/>
              </w:rPr>
              <w:t>Made in Quality</w:t>
            </w:r>
            <w:r w:rsidRPr="00C64C76">
              <w:rPr>
                <w:rFonts w:ascii="Verdana" w:hAnsi="Verdana" w:cs="Microsoft Sans Serif"/>
              </w:rPr>
              <w:t>, Regione Rollo 98, 17031 Albenga (SV) dalle 8.00 alle 13.00 e dalle 14.00 alle 16</w:t>
            </w:r>
            <w:r w:rsidR="00F55290">
              <w:rPr>
                <w:rFonts w:ascii="Verdana" w:hAnsi="Verdana" w:cs="Microsoft Sans Serif"/>
              </w:rPr>
              <w:t>.00</w:t>
            </w:r>
            <w:r w:rsidRPr="00C64C76">
              <w:rPr>
                <w:rFonts w:ascii="Verdana" w:hAnsi="Verdana" w:cs="Microsoft Sans Serif"/>
              </w:rPr>
              <w:t xml:space="preserve"> dal lunedì al venerdì.</w:t>
            </w:r>
          </w:p>
        </w:tc>
      </w:tr>
      <w:tr w:rsidR="00064293" w:rsidRPr="00D606EB" w14:paraId="414A6026" w14:textId="77777777" w:rsidTr="00AB0B44">
        <w:trPr>
          <w:trHeight w:val="75"/>
        </w:trPr>
        <w:tc>
          <w:tcPr>
            <w:tcW w:w="5000" w:type="pct"/>
            <w:shd w:val="clear" w:color="auto" w:fill="auto"/>
          </w:tcPr>
          <w:p w14:paraId="07076214" w14:textId="77777777" w:rsidR="00064293" w:rsidRPr="00C64C76" w:rsidRDefault="00064293" w:rsidP="00AD0069">
            <w:pPr>
              <w:spacing w:before="60"/>
              <w:jc w:val="both"/>
              <w:rPr>
                <w:rFonts w:ascii="Verdana" w:hAnsi="Verdana" w:cs="Microsoft Sans Serif"/>
              </w:rPr>
            </w:pPr>
            <w:r w:rsidRPr="00C64C76">
              <w:rPr>
                <w:rFonts w:ascii="Verdana" w:hAnsi="Verdana" w:cs="Microsoft Sans Serif"/>
              </w:rPr>
              <w:t>La stessa deve necessariamente essere compilata in tutte le sue parti, timbrata, firmata dal Legale Rappresentante dell’azienda richiedente la certificazione e inviata tramite posta ordinaria</w:t>
            </w:r>
            <w:r w:rsidR="00D10F63" w:rsidRPr="00C64C76">
              <w:rPr>
                <w:rFonts w:ascii="Verdana" w:hAnsi="Verdana" w:cs="Microsoft Sans Serif"/>
              </w:rPr>
              <w:t>, email</w:t>
            </w:r>
            <w:r w:rsidRPr="00C64C76">
              <w:rPr>
                <w:rFonts w:ascii="Verdana" w:hAnsi="Verdana" w:cs="Microsoft Sans Serif"/>
              </w:rPr>
              <w:t xml:space="preserve"> </w:t>
            </w:r>
            <w:r w:rsidR="00D10F63" w:rsidRPr="00C64C76">
              <w:rPr>
                <w:rFonts w:ascii="Verdana" w:hAnsi="Verdana" w:cs="Microsoft Sans Serif"/>
              </w:rPr>
              <w:t>(</w:t>
            </w:r>
            <w:hyperlink r:id="rId11" w:history="1">
              <w:r w:rsidR="00AD0069" w:rsidRPr="00C64C76">
                <w:rPr>
                  <w:rStyle w:val="Collegamentoipertestuale"/>
                  <w:rFonts w:ascii="Verdana" w:hAnsi="Verdana" w:cs="Microsoft Sans Serif"/>
                </w:rPr>
                <w:t>amministrazione@madeinquality.it</w:t>
              </w:r>
            </w:hyperlink>
            <w:r w:rsidR="00D10F63" w:rsidRPr="00C64C76">
              <w:rPr>
                <w:rFonts w:ascii="Verdana" w:hAnsi="Verdana" w:cs="Microsoft Sans Serif"/>
              </w:rPr>
              <w:t>)</w:t>
            </w:r>
            <w:r w:rsidR="00AD0069" w:rsidRPr="00C64C76">
              <w:rPr>
                <w:rFonts w:ascii="Verdana" w:hAnsi="Verdana" w:cs="Microsoft Sans Serif"/>
              </w:rPr>
              <w:t xml:space="preserve"> </w:t>
            </w:r>
            <w:r w:rsidRPr="00C64C76">
              <w:rPr>
                <w:rFonts w:ascii="Verdana" w:hAnsi="Verdana" w:cs="Microsoft Sans Serif"/>
              </w:rPr>
              <w:t xml:space="preserve">o consegnata a mano, </w:t>
            </w:r>
            <w:r w:rsidRPr="00C64C76">
              <w:rPr>
                <w:rFonts w:ascii="Verdana" w:hAnsi="Verdana" w:cs="Microsoft Sans Serif"/>
                <w:u w:val="single"/>
              </w:rPr>
              <w:t>congiuntamente</w:t>
            </w:r>
            <w:r w:rsidRPr="00C64C76">
              <w:rPr>
                <w:rFonts w:ascii="Verdana" w:hAnsi="Verdana" w:cs="Microsoft Sans Serif"/>
              </w:rPr>
              <w:t xml:space="preserve"> al modulo “Informativa relativa all’attività di trattamento dati”, a:</w:t>
            </w:r>
            <w:r w:rsidR="00D10F63" w:rsidRPr="00C64C76">
              <w:rPr>
                <w:rFonts w:ascii="Verdana" w:hAnsi="Verdana" w:cs="Microsoft Sans Serif"/>
              </w:rPr>
              <w:t xml:space="preserve"> </w:t>
            </w:r>
          </w:p>
        </w:tc>
      </w:tr>
      <w:tr w:rsidR="00064293" w:rsidRPr="00D606EB" w14:paraId="061D198C" w14:textId="77777777" w:rsidTr="00B872A5">
        <w:trPr>
          <w:trHeight w:val="932"/>
        </w:trPr>
        <w:tc>
          <w:tcPr>
            <w:tcW w:w="5000" w:type="pct"/>
            <w:shd w:val="clear" w:color="auto" w:fill="auto"/>
          </w:tcPr>
          <w:p w14:paraId="5D576533" w14:textId="77777777" w:rsidR="00064293" w:rsidRPr="00C64C76" w:rsidRDefault="00064293" w:rsidP="008F76BD">
            <w:pPr>
              <w:spacing w:before="60"/>
              <w:jc w:val="center"/>
              <w:rPr>
                <w:rFonts w:ascii="Verdana" w:hAnsi="Verdana" w:cs="Microsoft Sans Serif"/>
              </w:rPr>
            </w:pPr>
            <w:r w:rsidRPr="00C64C76">
              <w:rPr>
                <w:rFonts w:ascii="Verdana" w:hAnsi="Verdana" w:cs="Microsoft Sans Serif"/>
              </w:rPr>
              <w:t>Centro di Sperimentazione e Assistenza Agricola (CeRSAA)</w:t>
            </w:r>
          </w:p>
          <w:p w14:paraId="7CD235BB" w14:textId="77777777" w:rsidR="008F76BD" w:rsidRPr="00C64C76" w:rsidRDefault="00874C21" w:rsidP="008F76BD">
            <w:pPr>
              <w:jc w:val="center"/>
              <w:rPr>
                <w:rFonts w:ascii="Verdana" w:hAnsi="Verdana" w:cs="Microsoft Sans Serif"/>
              </w:rPr>
            </w:pPr>
            <w:r w:rsidRPr="00C64C76">
              <w:rPr>
                <w:rFonts w:ascii="Verdana" w:hAnsi="Verdana" w:cs="Microsoft Sans Serif"/>
              </w:rPr>
              <w:t>Area</w:t>
            </w:r>
            <w:r w:rsidR="008F76BD" w:rsidRPr="00C64C76">
              <w:rPr>
                <w:rFonts w:ascii="Verdana" w:hAnsi="Verdana" w:cs="Microsoft Sans Serif"/>
              </w:rPr>
              <w:t xml:space="preserve"> Made in Quality</w:t>
            </w:r>
          </w:p>
          <w:p w14:paraId="27644FD4" w14:textId="77777777" w:rsidR="00064293" w:rsidRPr="00C64C76" w:rsidRDefault="00064293" w:rsidP="008F76BD">
            <w:pPr>
              <w:jc w:val="center"/>
              <w:rPr>
                <w:rFonts w:ascii="Verdana" w:hAnsi="Verdana" w:cs="Microsoft Sans Serif"/>
              </w:rPr>
            </w:pPr>
            <w:r w:rsidRPr="00C64C76">
              <w:rPr>
                <w:rFonts w:ascii="Verdana" w:hAnsi="Verdana" w:cs="Microsoft Sans Serif"/>
              </w:rPr>
              <w:t xml:space="preserve">c.a. Responsabile </w:t>
            </w:r>
            <w:r w:rsidR="00360DC2" w:rsidRPr="00C64C76">
              <w:rPr>
                <w:rFonts w:ascii="Verdana" w:hAnsi="Verdana" w:cs="Microsoft Sans Serif"/>
              </w:rPr>
              <w:t>Processo Gestione Contratti</w:t>
            </w:r>
          </w:p>
          <w:p w14:paraId="4E574C76" w14:textId="77777777" w:rsidR="00064293" w:rsidRPr="00C64C76" w:rsidRDefault="00064293" w:rsidP="008F76BD">
            <w:pPr>
              <w:jc w:val="center"/>
              <w:rPr>
                <w:rFonts w:ascii="Verdana" w:hAnsi="Verdana" w:cs="Microsoft Sans Serif"/>
              </w:rPr>
            </w:pPr>
            <w:r w:rsidRPr="00C64C76">
              <w:rPr>
                <w:rFonts w:ascii="Verdana" w:hAnsi="Verdana" w:cs="Microsoft Sans Serif"/>
              </w:rPr>
              <w:t>Regione Rollo, 98 – 17031 Albenga (SV)</w:t>
            </w:r>
          </w:p>
        </w:tc>
      </w:tr>
      <w:tr w:rsidR="00064293" w:rsidRPr="00D606EB" w14:paraId="0B30ACED" w14:textId="77777777" w:rsidTr="0030565E">
        <w:trPr>
          <w:trHeight w:val="80"/>
        </w:trPr>
        <w:tc>
          <w:tcPr>
            <w:tcW w:w="5000" w:type="pct"/>
            <w:shd w:val="clear" w:color="auto" w:fill="auto"/>
          </w:tcPr>
          <w:p w14:paraId="2569B8B2" w14:textId="77777777" w:rsidR="00064293" w:rsidRPr="006365EB" w:rsidRDefault="00064293" w:rsidP="00B872A5">
            <w:pPr>
              <w:spacing w:before="60"/>
              <w:jc w:val="both"/>
              <w:rPr>
                <w:rFonts w:ascii="Verdana" w:hAnsi="Verdana" w:cs="Microsoft Sans Serif"/>
              </w:rPr>
            </w:pPr>
            <w:r w:rsidRPr="006365EB">
              <w:rPr>
                <w:rFonts w:ascii="Verdana" w:hAnsi="Verdana" w:cs="Microsoft Sans Serif"/>
              </w:rPr>
              <w:t>Nella domanda occorre indicare:</w:t>
            </w:r>
          </w:p>
          <w:p w14:paraId="63DF5E47" w14:textId="77777777" w:rsidR="00064293" w:rsidRPr="006365EB" w:rsidRDefault="00064293" w:rsidP="004635A0">
            <w:pPr>
              <w:spacing w:before="60"/>
              <w:jc w:val="both"/>
              <w:rPr>
                <w:rFonts w:ascii="Verdana" w:hAnsi="Verdana" w:cs="Microsoft Sans Serif"/>
                <w:sz w:val="16"/>
                <w:szCs w:val="16"/>
              </w:rPr>
            </w:pPr>
            <w:r w:rsidRPr="006365EB">
              <w:rPr>
                <w:rFonts w:ascii="Verdana" w:hAnsi="Verdana" w:cs="Microsoft Sans Serif"/>
              </w:rPr>
              <w:t xml:space="preserve">- nella “Sezione A” i dati generali relativi </w:t>
            </w:r>
            <w:r w:rsidR="004635A0" w:rsidRPr="006365EB">
              <w:rPr>
                <w:rFonts w:ascii="Verdana" w:hAnsi="Verdana" w:cs="Microsoft Sans Serif"/>
              </w:rPr>
              <w:t>al Cliente</w:t>
            </w:r>
            <w:r w:rsidR="000821DD" w:rsidRPr="006365EB">
              <w:rPr>
                <w:rFonts w:ascii="Verdana" w:hAnsi="Verdana" w:cs="Microsoft Sans Serif"/>
              </w:rPr>
              <w:t>, all’Azienda</w:t>
            </w:r>
            <w:r w:rsidRPr="006365EB">
              <w:rPr>
                <w:rFonts w:ascii="Verdana" w:hAnsi="Verdana" w:cs="Microsoft Sans Serif"/>
              </w:rPr>
              <w:t xml:space="preserve"> e alla persona di contatto per la certificazione;</w:t>
            </w:r>
          </w:p>
        </w:tc>
      </w:tr>
      <w:tr w:rsidR="00064293" w:rsidRPr="00D606EB" w14:paraId="31CCEB83" w14:textId="77777777" w:rsidTr="00B872A5">
        <w:trPr>
          <w:trHeight w:val="239"/>
        </w:trPr>
        <w:tc>
          <w:tcPr>
            <w:tcW w:w="5000" w:type="pct"/>
            <w:shd w:val="clear" w:color="auto" w:fill="auto"/>
          </w:tcPr>
          <w:p w14:paraId="6566BF7C" w14:textId="31082845" w:rsidR="00064293" w:rsidRPr="00182BC7" w:rsidRDefault="00064293" w:rsidP="00182BC7">
            <w:pPr>
              <w:spacing w:before="60"/>
              <w:jc w:val="both"/>
              <w:rPr>
                <w:rFonts w:ascii="Verdana" w:hAnsi="Verdana" w:cs="Microsoft Sans Serif"/>
                <w:b/>
                <w:sz w:val="16"/>
                <w:szCs w:val="16"/>
              </w:rPr>
            </w:pPr>
            <w:r w:rsidRPr="00182BC7">
              <w:rPr>
                <w:rFonts w:ascii="Verdana" w:hAnsi="Verdana" w:cs="Microsoft Sans Serif"/>
              </w:rPr>
              <w:t xml:space="preserve">- nella “Sezione B” le informazioni relative al prodotto </w:t>
            </w:r>
            <w:r w:rsidR="00182BC7" w:rsidRPr="00182BC7">
              <w:rPr>
                <w:rFonts w:ascii="Verdana" w:hAnsi="Verdana" w:cs="Microsoft Sans Serif"/>
              </w:rPr>
              <w:t>da certificare;</w:t>
            </w:r>
          </w:p>
        </w:tc>
      </w:tr>
      <w:tr w:rsidR="00064293" w:rsidRPr="00D606EB" w14:paraId="000865B7" w14:textId="77777777" w:rsidTr="00B872A5">
        <w:trPr>
          <w:trHeight w:val="239"/>
        </w:trPr>
        <w:tc>
          <w:tcPr>
            <w:tcW w:w="5000" w:type="pct"/>
            <w:shd w:val="clear" w:color="auto" w:fill="auto"/>
          </w:tcPr>
          <w:p w14:paraId="1D73D6E9" w14:textId="77777777" w:rsidR="00064293" w:rsidRPr="00182BC7" w:rsidRDefault="00064293" w:rsidP="00B872A5">
            <w:pPr>
              <w:spacing w:before="60"/>
              <w:jc w:val="both"/>
              <w:rPr>
                <w:rFonts w:ascii="Verdana" w:hAnsi="Verdana" w:cs="Microsoft Sans Serif"/>
                <w:b/>
                <w:sz w:val="16"/>
                <w:szCs w:val="16"/>
              </w:rPr>
            </w:pPr>
            <w:r w:rsidRPr="00182BC7">
              <w:rPr>
                <w:rFonts w:ascii="Verdana" w:hAnsi="Verdana" w:cs="Microsoft Sans Serif"/>
              </w:rPr>
              <w:t>- nella “Sezione C” le dichiarazioni rese dal Legale Rappresentante sottoscrivente la domanda di certificazione.</w:t>
            </w:r>
          </w:p>
        </w:tc>
      </w:tr>
      <w:tr w:rsidR="00064293" w:rsidRPr="00D606EB" w14:paraId="1E02D4D6" w14:textId="77777777" w:rsidTr="00B872A5">
        <w:tc>
          <w:tcPr>
            <w:tcW w:w="5000" w:type="pct"/>
            <w:shd w:val="clear" w:color="auto" w:fill="auto"/>
          </w:tcPr>
          <w:p w14:paraId="520ED4B4" w14:textId="77777777" w:rsidR="00064293" w:rsidRPr="00EF015D" w:rsidRDefault="00B24860" w:rsidP="004635A0">
            <w:pPr>
              <w:spacing w:before="60"/>
              <w:jc w:val="both"/>
              <w:rPr>
                <w:rFonts w:ascii="Verdana" w:hAnsi="Verdana" w:cs="Microsoft Sans Serif"/>
                <w:b/>
                <w:sz w:val="16"/>
                <w:szCs w:val="16"/>
              </w:rPr>
            </w:pPr>
            <w:r w:rsidRPr="00EF015D">
              <w:rPr>
                <w:rFonts w:ascii="Verdana" w:hAnsi="Verdana" w:cs="Microsoft Sans Serif"/>
              </w:rPr>
              <w:t xml:space="preserve">Tutti i campi della domanda devono essere compilati. </w:t>
            </w:r>
            <w:r w:rsidR="00064293" w:rsidRPr="00EF015D">
              <w:rPr>
                <w:rFonts w:ascii="Verdana" w:hAnsi="Verdana" w:cs="Microsoft Sans Serif"/>
              </w:rPr>
              <w:t xml:space="preserve">Qualora si ritenga che alcuni punti non siano applicabili all’azienda, la stessa </w:t>
            </w:r>
            <w:r w:rsidR="00064293" w:rsidRPr="00EF015D">
              <w:rPr>
                <w:rFonts w:ascii="Verdana" w:hAnsi="Verdana" w:cs="Microsoft Sans Serif"/>
                <w:b/>
              </w:rPr>
              <w:t>dovrà</w:t>
            </w:r>
            <w:r w:rsidR="00064293" w:rsidRPr="00EF015D">
              <w:rPr>
                <w:rFonts w:ascii="Verdana" w:hAnsi="Verdana" w:cs="Microsoft Sans Serif"/>
              </w:rPr>
              <w:t xml:space="preserve"> indicarlo nella domanda nell’apposita sezione, esplicitando anche in maniera dettagliata le ragioni delle esclusioni.</w:t>
            </w:r>
          </w:p>
        </w:tc>
      </w:tr>
    </w:tbl>
    <w:p w14:paraId="6DABC83E" w14:textId="77777777" w:rsidR="00B82B6A" w:rsidRPr="00D606EB" w:rsidRDefault="00B82B6A" w:rsidP="00810338">
      <w:pPr>
        <w:spacing w:after="0"/>
        <w:rPr>
          <w:highlight w:val="yellow"/>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26329F" w:rsidRPr="00D606EB" w14:paraId="64788156" w14:textId="77777777" w:rsidTr="00A51797">
        <w:trPr>
          <w:trHeight w:val="81"/>
        </w:trPr>
        <w:tc>
          <w:tcPr>
            <w:tcW w:w="5000" w:type="pct"/>
            <w:shd w:val="clear" w:color="auto" w:fill="auto"/>
            <w:vAlign w:val="center"/>
          </w:tcPr>
          <w:p w14:paraId="722DDCB2" w14:textId="2760E4B8" w:rsidR="0026329F" w:rsidRPr="00E00BAF" w:rsidRDefault="00F72EF6" w:rsidP="00CF5944">
            <w:pPr>
              <w:pStyle w:val="Titolo2"/>
              <w:spacing w:after="0" w:line="240" w:lineRule="auto"/>
              <w:ind w:right="0"/>
              <w:outlineLvl w:val="1"/>
              <w:rPr>
                <w:sz w:val="16"/>
                <w:szCs w:val="16"/>
              </w:rPr>
            </w:pPr>
            <w:bookmarkStart w:id="7" w:name="_Toc462754461"/>
            <w:r>
              <w:t>3</w:t>
            </w:r>
            <w:r w:rsidR="00B429A4" w:rsidRPr="00E00BAF">
              <w:t>.</w:t>
            </w:r>
            <w:r w:rsidR="00D43330" w:rsidRPr="00E00BAF">
              <w:t>2</w:t>
            </w:r>
            <w:r w:rsidR="00B77384" w:rsidRPr="00E00BAF">
              <w:t xml:space="preserve"> </w:t>
            </w:r>
            <w:r w:rsidR="00D43330" w:rsidRPr="00E00BAF">
              <w:t>V</w:t>
            </w:r>
            <w:r w:rsidR="009A4FA1" w:rsidRPr="00E00BAF">
              <w:t>alutazione</w:t>
            </w:r>
            <w:r w:rsidR="0026329F" w:rsidRPr="00E00BAF">
              <w:t xml:space="preserve"> de</w:t>
            </w:r>
            <w:r w:rsidR="00E95594" w:rsidRPr="00E00BAF">
              <w:t>lla domanda</w:t>
            </w:r>
            <w:r w:rsidR="002A3925" w:rsidRPr="00E00BAF">
              <w:t xml:space="preserve">, </w:t>
            </w:r>
            <w:r w:rsidR="0025500D" w:rsidRPr="00E00BAF">
              <w:t xml:space="preserve">invio </w:t>
            </w:r>
            <w:r w:rsidR="002A3925" w:rsidRPr="00E00BAF">
              <w:t xml:space="preserve">ed accettazione </w:t>
            </w:r>
            <w:r w:rsidR="0025500D" w:rsidRPr="00E00BAF">
              <w:t>offerta economica</w:t>
            </w:r>
            <w:bookmarkEnd w:id="7"/>
          </w:p>
        </w:tc>
      </w:tr>
      <w:tr w:rsidR="00B872A5" w:rsidRPr="006305CE" w14:paraId="62A77761" w14:textId="77777777" w:rsidTr="008F76BD">
        <w:trPr>
          <w:trHeight w:val="107"/>
        </w:trPr>
        <w:tc>
          <w:tcPr>
            <w:tcW w:w="5000" w:type="pct"/>
            <w:shd w:val="clear" w:color="auto" w:fill="auto"/>
          </w:tcPr>
          <w:p w14:paraId="7E06B700" w14:textId="62C3DD93" w:rsidR="00B872A5" w:rsidRPr="006305CE" w:rsidRDefault="00B872A5" w:rsidP="006305CE">
            <w:pPr>
              <w:spacing w:before="60"/>
              <w:jc w:val="both"/>
              <w:rPr>
                <w:rFonts w:ascii="Verdana" w:hAnsi="Verdana" w:cs="Microsoft Sans Serif"/>
              </w:rPr>
            </w:pPr>
            <w:r w:rsidRPr="006305CE">
              <w:rPr>
                <w:rFonts w:ascii="Verdana" w:hAnsi="Verdana" w:cs="Microsoft Sans Serif"/>
              </w:rPr>
              <w:t>Ricevuta e valutata la Domanda di certificazione</w:t>
            </w:r>
            <w:r w:rsidR="00B77384" w:rsidRPr="006305CE">
              <w:rPr>
                <w:rFonts w:ascii="Verdana" w:hAnsi="Verdana" w:cs="Microsoft Sans Serif"/>
              </w:rPr>
              <w:t xml:space="preserve"> </w:t>
            </w:r>
            <w:r w:rsidR="00E00BAF" w:rsidRPr="006305CE">
              <w:rPr>
                <w:rFonts w:ascii="Verdana" w:hAnsi="Verdana" w:cs="Microsoft Sans Serif"/>
              </w:rPr>
              <w:t>SQNPI,</w:t>
            </w:r>
            <w:r w:rsidR="00B77384" w:rsidRPr="006305CE">
              <w:rPr>
                <w:rFonts w:ascii="Verdana" w:hAnsi="Verdana" w:cs="Microsoft Sans Serif"/>
              </w:rPr>
              <w:t xml:space="preserve"> </w:t>
            </w:r>
            <w:r w:rsidR="00557F92" w:rsidRPr="006305CE">
              <w:rPr>
                <w:rFonts w:ascii="Verdana" w:hAnsi="Verdana" w:cs="Microsoft Sans Serif"/>
              </w:rPr>
              <w:t>il Cliente</w:t>
            </w:r>
            <w:r w:rsidRPr="006305CE">
              <w:rPr>
                <w:rFonts w:ascii="Verdana" w:hAnsi="Verdana" w:cs="Microsoft Sans Serif"/>
              </w:rPr>
              <w:t xml:space="preserve"> verrà informat</w:t>
            </w:r>
            <w:r w:rsidR="00557F92" w:rsidRPr="006305CE">
              <w:rPr>
                <w:rFonts w:ascii="Verdana" w:hAnsi="Verdana" w:cs="Microsoft Sans Serif"/>
              </w:rPr>
              <w:t>o</w:t>
            </w:r>
            <w:r w:rsidRPr="006305CE">
              <w:rPr>
                <w:rFonts w:ascii="Verdana" w:hAnsi="Verdana" w:cs="Microsoft Sans Serif"/>
              </w:rPr>
              <w:t xml:space="preserve"> circa l’ammissibilità o la non ammissibilità della domanda stessa</w:t>
            </w:r>
            <w:r w:rsidR="006305CE" w:rsidRPr="006305CE">
              <w:rPr>
                <w:rFonts w:ascii="Verdana" w:hAnsi="Verdana" w:cs="Microsoft Sans Serif"/>
              </w:rPr>
              <w:t xml:space="preserve"> e sulla</w:t>
            </w:r>
            <w:r w:rsidR="006305CE">
              <w:rPr>
                <w:rFonts w:ascii="Verdana" w:hAnsi="Verdana" w:cs="Microsoft Sans Serif"/>
              </w:rPr>
              <w:t xml:space="preserve"> eventuale</w:t>
            </w:r>
            <w:r w:rsidR="006305CE" w:rsidRPr="006305CE">
              <w:rPr>
                <w:rFonts w:ascii="Verdana" w:hAnsi="Verdana" w:cs="Microsoft Sans Serif"/>
              </w:rPr>
              <w:t xml:space="preserve"> necessità di integrazioni</w:t>
            </w:r>
            <w:r w:rsidRPr="006305CE">
              <w:rPr>
                <w:rFonts w:ascii="Verdana" w:hAnsi="Verdana" w:cs="Microsoft Sans Serif"/>
              </w:rPr>
              <w:t xml:space="preserve">, se incompleta, o modifiche, che dovranno pervenire a </w:t>
            </w:r>
            <w:r w:rsidR="00557F92" w:rsidRPr="006305CE">
              <w:rPr>
                <w:rFonts w:ascii="Verdana" w:hAnsi="Verdana" w:cs="Microsoft Sans Serif"/>
              </w:rPr>
              <w:t xml:space="preserve">Made in Quality </w:t>
            </w:r>
            <w:r w:rsidRPr="006305CE">
              <w:rPr>
                <w:rFonts w:ascii="Verdana" w:hAnsi="Verdana" w:cs="Microsoft Sans Serif"/>
              </w:rPr>
              <w:t>nei tempi concordati.</w:t>
            </w:r>
          </w:p>
        </w:tc>
      </w:tr>
      <w:tr w:rsidR="00B872A5" w:rsidRPr="00D606EB" w14:paraId="690E9447" w14:textId="77777777" w:rsidTr="00C5386E">
        <w:trPr>
          <w:trHeight w:val="321"/>
        </w:trPr>
        <w:tc>
          <w:tcPr>
            <w:tcW w:w="5000" w:type="pct"/>
            <w:shd w:val="clear" w:color="auto" w:fill="auto"/>
          </w:tcPr>
          <w:p w14:paraId="4D9BB228" w14:textId="77777777" w:rsidR="00B872A5" w:rsidRPr="0018522C" w:rsidRDefault="00B872A5" w:rsidP="004635A0">
            <w:pPr>
              <w:spacing w:before="60"/>
              <w:jc w:val="both"/>
              <w:rPr>
                <w:rFonts w:ascii="Verdana" w:hAnsi="Verdana"/>
                <w:sz w:val="16"/>
                <w:szCs w:val="16"/>
              </w:rPr>
            </w:pPr>
            <w:r w:rsidRPr="0018522C">
              <w:rPr>
                <w:rFonts w:ascii="Verdana" w:hAnsi="Verdana" w:cs="Microsoft Sans Serif"/>
              </w:rPr>
              <w:t>A seguito del riesame della domanda e della valutazione dell’attività da eseguire</w:t>
            </w:r>
            <w:r w:rsidR="008F76BD" w:rsidRPr="0018522C">
              <w:rPr>
                <w:rFonts w:ascii="Verdana" w:hAnsi="Verdana" w:cs="Microsoft Sans Serif"/>
              </w:rPr>
              <w:t xml:space="preserve"> Made in Quality </w:t>
            </w:r>
            <w:r w:rsidRPr="0018522C">
              <w:rPr>
                <w:rFonts w:ascii="Verdana" w:hAnsi="Verdana" w:cs="Microsoft Sans Serif"/>
              </w:rPr>
              <w:t>elabora e trasmette un’offerta economica</w:t>
            </w:r>
            <w:r w:rsidR="00C461D6" w:rsidRPr="0018522C">
              <w:rPr>
                <w:rFonts w:ascii="Verdana" w:hAnsi="Verdana" w:cs="Microsoft Sans Serif"/>
              </w:rPr>
              <w:t xml:space="preserve">, stabilita secondo quanto previsto dal tariffario dello stesso Made in Quality e </w:t>
            </w:r>
            <w:r w:rsidRPr="0018522C">
              <w:rPr>
                <w:rFonts w:ascii="Verdana" w:hAnsi="Verdana" w:cs="Microsoft Sans Serif"/>
              </w:rPr>
              <w:t xml:space="preserve">specifica per </w:t>
            </w:r>
            <w:r w:rsidR="004635A0" w:rsidRPr="0018522C">
              <w:rPr>
                <w:rFonts w:ascii="Verdana" w:hAnsi="Verdana" w:cs="Microsoft Sans Serif"/>
              </w:rPr>
              <w:t xml:space="preserve">il Cliente </w:t>
            </w:r>
            <w:r w:rsidR="00C461D6" w:rsidRPr="0018522C">
              <w:rPr>
                <w:rFonts w:ascii="Verdana" w:hAnsi="Verdana" w:cs="Microsoft Sans Serif"/>
              </w:rPr>
              <w:t>richiedente la certificazione. L’azienda</w:t>
            </w:r>
            <w:r w:rsidRPr="0018522C">
              <w:rPr>
                <w:rFonts w:ascii="Verdana" w:hAnsi="Verdana" w:cs="Microsoft Sans Serif"/>
              </w:rPr>
              <w:t xml:space="preserve"> ha facoltà di accettare o rifiutare l’offerta stessa. </w:t>
            </w:r>
          </w:p>
        </w:tc>
      </w:tr>
      <w:tr w:rsidR="00B872A5" w:rsidRPr="00D606EB" w14:paraId="1C16E856" w14:textId="77777777" w:rsidTr="00C5386E">
        <w:trPr>
          <w:trHeight w:val="321"/>
        </w:trPr>
        <w:tc>
          <w:tcPr>
            <w:tcW w:w="5000" w:type="pct"/>
            <w:shd w:val="clear" w:color="auto" w:fill="auto"/>
          </w:tcPr>
          <w:p w14:paraId="6F5B4946" w14:textId="77777777" w:rsidR="00B872A5" w:rsidRPr="00C64C76" w:rsidRDefault="00B872A5" w:rsidP="00BC480F">
            <w:pPr>
              <w:spacing w:before="60"/>
              <w:jc w:val="both"/>
              <w:rPr>
                <w:rFonts w:ascii="Verdana" w:hAnsi="Verdana"/>
                <w:sz w:val="16"/>
                <w:szCs w:val="16"/>
              </w:rPr>
            </w:pPr>
            <w:r w:rsidRPr="00C64C76">
              <w:rPr>
                <w:rFonts w:ascii="Verdana" w:hAnsi="Verdana" w:cs="Microsoft Sans Serif"/>
              </w:rPr>
              <w:t xml:space="preserve">Se accettata, l’offerta dovrà essere </w:t>
            </w:r>
            <w:r w:rsidR="0030565E" w:rsidRPr="00C64C76">
              <w:rPr>
                <w:rFonts w:ascii="Verdana" w:hAnsi="Verdana" w:cs="Microsoft Sans Serif"/>
              </w:rPr>
              <w:t xml:space="preserve">datata, timbrata e firmata dal Legale Rappresentante nella sezione “Per accettazione” </w:t>
            </w:r>
            <w:r w:rsidRPr="00C64C76">
              <w:rPr>
                <w:rFonts w:ascii="Verdana" w:hAnsi="Verdana" w:cs="Microsoft Sans Serif"/>
              </w:rPr>
              <w:t>ed inviata tramite posta ordinaria</w:t>
            </w:r>
            <w:r w:rsidR="00B77384" w:rsidRPr="00C64C76">
              <w:rPr>
                <w:rFonts w:ascii="Verdana" w:hAnsi="Verdana" w:cs="Microsoft Sans Serif"/>
              </w:rPr>
              <w:t xml:space="preserve"> </w:t>
            </w:r>
            <w:r w:rsidRPr="00C64C76">
              <w:rPr>
                <w:rFonts w:ascii="Verdana" w:hAnsi="Verdana" w:cs="Microsoft Sans Serif"/>
              </w:rPr>
              <w:t>al seguente indirizzo:</w:t>
            </w:r>
          </w:p>
        </w:tc>
      </w:tr>
      <w:tr w:rsidR="00B872A5" w:rsidRPr="00C64C76" w14:paraId="1A254AD7" w14:textId="77777777" w:rsidTr="00C5386E">
        <w:tc>
          <w:tcPr>
            <w:tcW w:w="5000" w:type="pct"/>
            <w:shd w:val="clear" w:color="auto" w:fill="auto"/>
          </w:tcPr>
          <w:p w14:paraId="1A92E199" w14:textId="77777777" w:rsidR="00B872A5" w:rsidRPr="00C64C76" w:rsidRDefault="00B872A5" w:rsidP="00B872A5">
            <w:pPr>
              <w:spacing w:before="60"/>
              <w:jc w:val="center"/>
              <w:rPr>
                <w:rFonts w:ascii="Verdana" w:hAnsi="Verdana" w:cs="Microsoft Sans Serif"/>
              </w:rPr>
            </w:pPr>
            <w:r w:rsidRPr="00C64C76">
              <w:rPr>
                <w:rFonts w:ascii="Verdana" w:hAnsi="Verdana" w:cs="Microsoft Sans Serif"/>
              </w:rPr>
              <w:t>Centro di Sperimentazione e Assistenza Agricola (CeRSAA)</w:t>
            </w:r>
          </w:p>
          <w:p w14:paraId="0FE55871" w14:textId="77777777" w:rsidR="008F76BD" w:rsidRPr="00C64C76" w:rsidRDefault="0030565E" w:rsidP="008F76BD">
            <w:pPr>
              <w:jc w:val="center"/>
              <w:rPr>
                <w:rFonts w:ascii="Verdana" w:hAnsi="Verdana" w:cs="Microsoft Sans Serif"/>
              </w:rPr>
            </w:pPr>
            <w:r w:rsidRPr="00C64C76">
              <w:rPr>
                <w:rFonts w:ascii="Verdana" w:hAnsi="Verdana" w:cs="Microsoft Sans Serif"/>
              </w:rPr>
              <w:t>Area</w:t>
            </w:r>
            <w:r w:rsidR="008F76BD" w:rsidRPr="00C64C76">
              <w:rPr>
                <w:rFonts w:ascii="Verdana" w:hAnsi="Verdana" w:cs="Microsoft Sans Serif"/>
              </w:rPr>
              <w:t xml:space="preserve"> Made in Quality</w:t>
            </w:r>
          </w:p>
          <w:p w14:paraId="6C7EA0D1" w14:textId="77777777" w:rsidR="00B872A5" w:rsidRPr="00C64C76" w:rsidRDefault="00B872A5" w:rsidP="00B872A5">
            <w:pPr>
              <w:jc w:val="center"/>
              <w:rPr>
                <w:rFonts w:ascii="Verdana" w:hAnsi="Verdana" w:cs="Microsoft Sans Serif"/>
              </w:rPr>
            </w:pPr>
            <w:r w:rsidRPr="00C64C76">
              <w:rPr>
                <w:rFonts w:ascii="Verdana" w:hAnsi="Verdana" w:cs="Microsoft Sans Serif"/>
              </w:rPr>
              <w:t xml:space="preserve">c.a. Responsabile </w:t>
            </w:r>
            <w:r w:rsidR="00FC4A4B" w:rsidRPr="00C64C76">
              <w:rPr>
                <w:rFonts w:ascii="Verdana" w:hAnsi="Verdana" w:cs="Microsoft Sans Serif"/>
              </w:rPr>
              <w:t>Processo Gestione Contratti</w:t>
            </w:r>
          </w:p>
          <w:p w14:paraId="50EC73DA" w14:textId="77777777" w:rsidR="00B872A5" w:rsidRPr="00C64C76" w:rsidRDefault="00B872A5" w:rsidP="00B872A5">
            <w:pPr>
              <w:spacing w:before="60"/>
              <w:jc w:val="center"/>
              <w:rPr>
                <w:rFonts w:ascii="Verdana" w:hAnsi="Verdana"/>
                <w:sz w:val="16"/>
                <w:szCs w:val="16"/>
              </w:rPr>
            </w:pPr>
            <w:r w:rsidRPr="00C64C76">
              <w:rPr>
                <w:rFonts w:ascii="Verdana" w:hAnsi="Verdana" w:cs="Microsoft Sans Serif"/>
              </w:rPr>
              <w:t>Regione Rollo, 98 – 17031 Albenga (SV)</w:t>
            </w:r>
          </w:p>
        </w:tc>
      </w:tr>
      <w:tr w:rsidR="00B872A5" w:rsidRPr="00D606EB" w14:paraId="699046B0" w14:textId="77777777" w:rsidTr="003343D3">
        <w:trPr>
          <w:trHeight w:val="75"/>
        </w:trPr>
        <w:tc>
          <w:tcPr>
            <w:tcW w:w="5000" w:type="pct"/>
            <w:shd w:val="clear" w:color="auto" w:fill="auto"/>
          </w:tcPr>
          <w:p w14:paraId="23B4C903" w14:textId="77777777" w:rsidR="00B872A5" w:rsidRPr="00C64C76" w:rsidRDefault="00B872A5" w:rsidP="0045496D">
            <w:pPr>
              <w:spacing w:before="60"/>
              <w:jc w:val="both"/>
              <w:rPr>
                <w:rFonts w:ascii="Verdana" w:hAnsi="Verdana" w:cs="Microsoft Sans Serif"/>
              </w:rPr>
            </w:pPr>
            <w:r w:rsidRPr="00C64C76">
              <w:rPr>
                <w:rFonts w:ascii="Verdana" w:hAnsi="Verdana" w:cs="Microsoft Sans Serif"/>
              </w:rPr>
              <w:t>tramit</w:t>
            </w:r>
            <w:r w:rsidR="00557F92" w:rsidRPr="00C64C76">
              <w:rPr>
                <w:rFonts w:ascii="Verdana" w:hAnsi="Verdana" w:cs="Microsoft Sans Serif"/>
              </w:rPr>
              <w:t xml:space="preserve">e e-mail a: </w:t>
            </w:r>
            <w:hyperlink r:id="rId12" w:history="1">
              <w:r w:rsidR="006E1863" w:rsidRPr="00C64C76">
                <w:rPr>
                  <w:rStyle w:val="Collegamentoipertestuale"/>
                  <w:rFonts w:ascii="Verdana" w:hAnsi="Verdana"/>
                </w:rPr>
                <w:t>amministrazione@madeinquality.it</w:t>
              </w:r>
            </w:hyperlink>
            <w:r w:rsidR="00B77384" w:rsidRPr="00C64C76">
              <w:t xml:space="preserve"> </w:t>
            </w:r>
            <w:r w:rsidRPr="00C64C76">
              <w:rPr>
                <w:rFonts w:ascii="Verdana" w:hAnsi="Verdana" w:cs="Microsoft Sans Serif"/>
              </w:rPr>
              <w:t>o</w:t>
            </w:r>
            <w:r w:rsidR="00B77384" w:rsidRPr="00C64C76">
              <w:rPr>
                <w:rFonts w:ascii="Verdana" w:hAnsi="Verdana" w:cs="Microsoft Sans Serif"/>
              </w:rPr>
              <w:t xml:space="preserve"> </w:t>
            </w:r>
            <w:r w:rsidR="002763F1" w:rsidRPr="00C64C76">
              <w:rPr>
                <w:rFonts w:ascii="Verdana" w:hAnsi="Verdana" w:cs="Microsoft Sans Serif"/>
              </w:rPr>
              <w:t>tramite fax al +39 0182 50712</w:t>
            </w:r>
            <w:r w:rsidR="0045496D" w:rsidRPr="00C64C76">
              <w:rPr>
                <w:rFonts w:ascii="Verdana" w:hAnsi="Verdana" w:cs="Microsoft Sans Serif"/>
              </w:rPr>
              <w:t xml:space="preserve"> oppure consegnata a mano</w:t>
            </w:r>
            <w:r w:rsidR="002763F1" w:rsidRPr="00C64C76">
              <w:rPr>
                <w:rFonts w:ascii="Verdana" w:hAnsi="Verdana" w:cs="Microsoft Sans Serif"/>
              </w:rPr>
              <w:t>.</w:t>
            </w:r>
          </w:p>
        </w:tc>
      </w:tr>
      <w:tr w:rsidR="00FC1275" w:rsidRPr="00D606EB" w14:paraId="029FC2CF" w14:textId="77777777" w:rsidTr="00C461D6">
        <w:tc>
          <w:tcPr>
            <w:tcW w:w="5000" w:type="pct"/>
            <w:shd w:val="clear" w:color="auto" w:fill="auto"/>
          </w:tcPr>
          <w:p w14:paraId="6673C6D5" w14:textId="77777777" w:rsidR="00FC1275" w:rsidRPr="00D606EB" w:rsidRDefault="00FC1275" w:rsidP="00BC480F">
            <w:pPr>
              <w:spacing w:before="60"/>
              <w:jc w:val="both"/>
              <w:rPr>
                <w:rFonts w:ascii="Verdana" w:hAnsi="Verdana" w:cs="Microsoft Sans Serif"/>
                <w:highlight w:val="yellow"/>
              </w:rPr>
            </w:pPr>
          </w:p>
        </w:tc>
      </w:tr>
      <w:tr w:rsidR="00380434" w:rsidRPr="00D606EB" w14:paraId="3486A51B" w14:textId="77777777" w:rsidTr="00C5386E">
        <w:trPr>
          <w:trHeight w:val="72"/>
        </w:trPr>
        <w:tc>
          <w:tcPr>
            <w:tcW w:w="5000" w:type="pct"/>
            <w:shd w:val="clear" w:color="auto" w:fill="auto"/>
            <w:vAlign w:val="center"/>
          </w:tcPr>
          <w:p w14:paraId="4601221E" w14:textId="0DBC9B81" w:rsidR="00380434" w:rsidRPr="0018522C" w:rsidRDefault="00F72EF6" w:rsidP="00E918F1">
            <w:pPr>
              <w:pStyle w:val="Titolo2"/>
              <w:spacing w:after="0" w:line="240" w:lineRule="auto"/>
              <w:ind w:right="0"/>
              <w:outlineLvl w:val="1"/>
              <w:rPr>
                <w:sz w:val="16"/>
                <w:szCs w:val="16"/>
              </w:rPr>
            </w:pPr>
            <w:bookmarkStart w:id="8" w:name="_Toc462754462"/>
            <w:r>
              <w:t>3</w:t>
            </w:r>
            <w:r w:rsidR="00380434" w:rsidRPr="0018522C">
              <w:t>.</w:t>
            </w:r>
            <w:r w:rsidR="00934BAE" w:rsidRPr="0018522C">
              <w:t>3</w:t>
            </w:r>
            <w:r w:rsidR="00B77384" w:rsidRPr="0018522C">
              <w:t xml:space="preserve"> </w:t>
            </w:r>
            <w:r w:rsidR="00934BAE" w:rsidRPr="0018522C">
              <w:t>I</w:t>
            </w:r>
            <w:r w:rsidR="0065111F" w:rsidRPr="0018522C">
              <w:t>l contratto di certificazione</w:t>
            </w:r>
            <w:r w:rsidR="00B77384" w:rsidRPr="0018522C">
              <w:t xml:space="preserve"> </w:t>
            </w:r>
            <w:r w:rsidR="00674A27" w:rsidRPr="0018522C">
              <w:t>del Cliente</w:t>
            </w:r>
            <w:bookmarkEnd w:id="8"/>
          </w:p>
        </w:tc>
      </w:tr>
      <w:tr w:rsidR="00B872A5" w:rsidRPr="00D606EB" w14:paraId="2EF29C77" w14:textId="77777777" w:rsidTr="00C5386E">
        <w:tc>
          <w:tcPr>
            <w:tcW w:w="5000" w:type="pct"/>
            <w:shd w:val="clear" w:color="auto" w:fill="auto"/>
          </w:tcPr>
          <w:p w14:paraId="2C78BCE0" w14:textId="4626E16F" w:rsidR="00B872A5" w:rsidRPr="00DC2744" w:rsidRDefault="00B872A5" w:rsidP="00DC2744">
            <w:pPr>
              <w:spacing w:before="60"/>
              <w:jc w:val="both"/>
              <w:rPr>
                <w:rFonts w:ascii="Verdana" w:hAnsi="Verdana"/>
                <w:sz w:val="16"/>
                <w:szCs w:val="16"/>
              </w:rPr>
            </w:pPr>
            <w:r w:rsidRPr="00DC2744">
              <w:rPr>
                <w:rFonts w:ascii="Verdana" w:hAnsi="Verdana" w:cs="Microsoft Sans Serif"/>
              </w:rPr>
              <w:t>All’accettazione dell’offerta economica,</w:t>
            </w:r>
            <w:r w:rsidR="00B77384" w:rsidRPr="00DC2744">
              <w:rPr>
                <w:rFonts w:ascii="Verdana" w:hAnsi="Verdana" w:cs="Microsoft Sans Serif"/>
              </w:rPr>
              <w:t xml:space="preserve"> </w:t>
            </w:r>
            <w:r w:rsidR="00C461D6" w:rsidRPr="00DC2744">
              <w:rPr>
                <w:rFonts w:ascii="Verdana" w:hAnsi="Verdana" w:cs="Microsoft Sans Serif"/>
              </w:rPr>
              <w:t>Made in Quality</w:t>
            </w:r>
            <w:r w:rsidRPr="00DC2744">
              <w:rPr>
                <w:rFonts w:ascii="Verdana" w:hAnsi="Verdana" w:cs="Microsoft Sans Serif"/>
              </w:rPr>
              <w:t xml:space="preserve"> trasmette al</w:t>
            </w:r>
            <w:r w:rsidR="004635A0" w:rsidRPr="00DC2744">
              <w:rPr>
                <w:rFonts w:ascii="Verdana" w:hAnsi="Verdana" w:cs="Microsoft Sans Serif"/>
              </w:rPr>
              <w:t xml:space="preserve"> Cliente </w:t>
            </w:r>
            <w:r w:rsidRPr="00DC2744">
              <w:rPr>
                <w:rFonts w:ascii="Verdana" w:hAnsi="Verdana" w:cs="Microsoft Sans Serif"/>
              </w:rPr>
              <w:t xml:space="preserve">il Contratto di certificazione </w:t>
            </w:r>
            <w:r w:rsidR="00DC2744" w:rsidRPr="00DC2744">
              <w:rPr>
                <w:rFonts w:ascii="Verdana" w:hAnsi="Verdana" w:cs="Microsoft Sans Serif"/>
              </w:rPr>
              <w:t xml:space="preserve">SQNPI </w:t>
            </w:r>
            <w:r w:rsidRPr="00DC2744">
              <w:rPr>
                <w:rFonts w:ascii="Verdana" w:hAnsi="Verdana" w:cs="Microsoft Sans Serif"/>
              </w:rPr>
              <w:t xml:space="preserve">per la sua sottoscrizione da parte del Legale Rappresentante </w:t>
            </w:r>
            <w:r w:rsidR="00BC480F" w:rsidRPr="00DC2744">
              <w:rPr>
                <w:rFonts w:ascii="Verdana" w:hAnsi="Verdana" w:cs="Microsoft Sans Serif"/>
              </w:rPr>
              <w:t>unitamente al</w:t>
            </w:r>
            <w:r w:rsidRPr="00DC2744">
              <w:rPr>
                <w:rFonts w:ascii="Verdana" w:hAnsi="Verdana" w:cs="Microsoft Sans Serif"/>
              </w:rPr>
              <w:t>la fattura di acconto.</w:t>
            </w:r>
            <w:r w:rsidR="0077233F" w:rsidRPr="00DC2744">
              <w:rPr>
                <w:rFonts w:ascii="Verdana" w:hAnsi="Verdana" w:cs="Arial"/>
              </w:rPr>
              <w:t xml:space="preserve"> Il Contratto ha una validità pari a tre anni a partire dalla data di apposizione della firma del Cliente.</w:t>
            </w:r>
          </w:p>
        </w:tc>
      </w:tr>
      <w:tr w:rsidR="00B872A5" w:rsidRPr="00DC2744" w14:paraId="60815717" w14:textId="77777777" w:rsidTr="00C5386E">
        <w:tc>
          <w:tcPr>
            <w:tcW w:w="5000" w:type="pct"/>
            <w:shd w:val="clear" w:color="auto" w:fill="auto"/>
          </w:tcPr>
          <w:p w14:paraId="2C6958D3" w14:textId="76DAA42C" w:rsidR="00B872A5" w:rsidRPr="00DC2744" w:rsidRDefault="00B872A5" w:rsidP="00AE01CE">
            <w:pPr>
              <w:spacing w:before="60"/>
              <w:jc w:val="both"/>
              <w:rPr>
                <w:rFonts w:ascii="Verdana" w:hAnsi="Verdana"/>
                <w:sz w:val="16"/>
                <w:szCs w:val="16"/>
              </w:rPr>
            </w:pPr>
            <w:r w:rsidRPr="00DC2744">
              <w:rPr>
                <w:rFonts w:ascii="Verdana" w:hAnsi="Verdana" w:cs="Microsoft Sans Serif"/>
              </w:rPr>
              <w:t xml:space="preserve">Il Contratto di certificazione </w:t>
            </w:r>
            <w:r w:rsidR="00DC2744" w:rsidRPr="00DC2744">
              <w:rPr>
                <w:rFonts w:ascii="Verdana" w:hAnsi="Verdana" w:cs="Microsoft Sans Serif"/>
              </w:rPr>
              <w:t xml:space="preserve">SQNPI </w:t>
            </w:r>
            <w:r w:rsidR="0021410A" w:rsidRPr="00DC2744">
              <w:rPr>
                <w:rFonts w:ascii="Verdana" w:hAnsi="Verdana" w:cs="Microsoft Sans Serif"/>
              </w:rPr>
              <w:t>e la clausola di accettazione del presente Regolamento</w:t>
            </w:r>
            <w:r w:rsidR="00A837B0" w:rsidRPr="00DC2744">
              <w:rPr>
                <w:rFonts w:ascii="Verdana" w:hAnsi="Verdana"/>
              </w:rPr>
              <w:t>, datat</w:t>
            </w:r>
            <w:r w:rsidR="0021410A" w:rsidRPr="00DC2744">
              <w:rPr>
                <w:rFonts w:ascii="Verdana" w:hAnsi="Verdana"/>
              </w:rPr>
              <w:t>i, timbrati</w:t>
            </w:r>
            <w:r w:rsidR="00A837B0" w:rsidRPr="00DC2744">
              <w:rPr>
                <w:rFonts w:ascii="Verdana" w:hAnsi="Verdana"/>
              </w:rPr>
              <w:t xml:space="preserve"> e </w:t>
            </w:r>
            <w:r w:rsidRPr="00DC2744">
              <w:rPr>
                <w:rFonts w:ascii="Verdana" w:hAnsi="Verdana"/>
              </w:rPr>
              <w:t>firmat</w:t>
            </w:r>
            <w:r w:rsidR="0021410A" w:rsidRPr="00DC2744">
              <w:rPr>
                <w:rFonts w:ascii="Verdana" w:hAnsi="Verdana"/>
              </w:rPr>
              <w:t>i</w:t>
            </w:r>
            <w:r w:rsidR="00B77384" w:rsidRPr="00DC2744">
              <w:rPr>
                <w:rFonts w:ascii="Verdana" w:hAnsi="Verdana"/>
              </w:rPr>
              <w:t xml:space="preserve"> </w:t>
            </w:r>
            <w:r w:rsidRPr="00DC2744">
              <w:rPr>
                <w:rFonts w:ascii="Verdana" w:hAnsi="Verdana" w:cs="Microsoft Sans Serif"/>
                <w:b/>
                <w:u w:val="single"/>
              </w:rPr>
              <w:t>in</w:t>
            </w:r>
            <w:r w:rsidR="00B77384" w:rsidRPr="00DC2744">
              <w:rPr>
                <w:rFonts w:ascii="Verdana" w:hAnsi="Verdana" w:cs="Microsoft Sans Serif"/>
                <w:b/>
                <w:u w:val="single"/>
              </w:rPr>
              <w:t xml:space="preserve"> </w:t>
            </w:r>
            <w:r w:rsidRPr="00DC2744">
              <w:rPr>
                <w:rFonts w:ascii="Verdana" w:hAnsi="Verdana" w:cs="Microsoft Sans Serif"/>
                <w:b/>
                <w:u w:val="single"/>
              </w:rPr>
              <w:t>originale</w:t>
            </w:r>
            <w:r w:rsidRPr="00DC2744">
              <w:rPr>
                <w:rFonts w:ascii="Verdana" w:hAnsi="Verdana" w:cs="Microsoft Sans Serif"/>
              </w:rPr>
              <w:t xml:space="preserve"> dal Legale Rappresentante</w:t>
            </w:r>
            <w:r w:rsidR="00B77384" w:rsidRPr="00DC2744">
              <w:rPr>
                <w:rFonts w:ascii="Verdana" w:hAnsi="Verdana" w:cs="Microsoft Sans Serif"/>
              </w:rPr>
              <w:t xml:space="preserve"> </w:t>
            </w:r>
            <w:r w:rsidRPr="00DC2744">
              <w:rPr>
                <w:rFonts w:ascii="Verdana" w:hAnsi="Verdana" w:cs="Microsoft Sans Serif"/>
              </w:rPr>
              <w:t xml:space="preserve">dell’azienda, copia della visura camerale </w:t>
            </w:r>
            <w:r w:rsidR="00935F5B" w:rsidRPr="00DC2744">
              <w:rPr>
                <w:rFonts w:ascii="Verdana" w:hAnsi="Verdana" w:cs="Microsoft Sans Serif"/>
              </w:rPr>
              <w:t xml:space="preserve">non antecedente agli ultimi 6 mesi </w:t>
            </w:r>
            <w:r w:rsidRPr="00DC2744">
              <w:rPr>
                <w:rFonts w:ascii="Verdana" w:hAnsi="Verdana" w:cs="Microsoft Sans Serif"/>
              </w:rPr>
              <w:t>e l</w:t>
            </w:r>
            <w:r w:rsidR="00C461D6" w:rsidRPr="00DC2744">
              <w:rPr>
                <w:rFonts w:ascii="Verdana" w:hAnsi="Verdana" w:cs="Microsoft Sans Serif"/>
              </w:rPr>
              <w:t>a quietanza relativa al</w:t>
            </w:r>
            <w:r w:rsidRPr="00DC2744">
              <w:rPr>
                <w:rFonts w:ascii="Verdana" w:hAnsi="Verdana" w:cs="Microsoft Sans Serif"/>
              </w:rPr>
              <w:t xml:space="preserve"> pagamento della fattura di acconto dovranno essere inviati con Raccomandata A.R. a:</w:t>
            </w:r>
          </w:p>
        </w:tc>
      </w:tr>
      <w:tr w:rsidR="00B872A5" w:rsidRPr="00DC2744" w14:paraId="5807085E" w14:textId="77777777" w:rsidTr="00C5386E">
        <w:tc>
          <w:tcPr>
            <w:tcW w:w="5000" w:type="pct"/>
          </w:tcPr>
          <w:p w14:paraId="5CF6EF49" w14:textId="77777777" w:rsidR="00B872A5" w:rsidRPr="00DC2744" w:rsidRDefault="00B872A5" w:rsidP="008925F8">
            <w:pPr>
              <w:spacing w:before="60"/>
              <w:jc w:val="center"/>
              <w:rPr>
                <w:rFonts w:ascii="Verdana" w:hAnsi="Verdana" w:cs="Microsoft Sans Serif"/>
              </w:rPr>
            </w:pPr>
            <w:r w:rsidRPr="00DC2744">
              <w:rPr>
                <w:rFonts w:ascii="Verdana" w:hAnsi="Verdana" w:cs="Microsoft Sans Serif"/>
              </w:rPr>
              <w:t>Centro di Sperimentazione e Assistenza Agricola (CeRSAA)</w:t>
            </w:r>
          </w:p>
          <w:p w14:paraId="0846ACDF" w14:textId="77777777" w:rsidR="00881874" w:rsidRPr="00DC2744" w:rsidRDefault="00C461D6" w:rsidP="00881874">
            <w:pPr>
              <w:jc w:val="center"/>
              <w:rPr>
                <w:rFonts w:ascii="Verdana" w:hAnsi="Verdana" w:cs="Microsoft Sans Serif"/>
              </w:rPr>
            </w:pPr>
            <w:r w:rsidRPr="00DC2744">
              <w:rPr>
                <w:rFonts w:ascii="Verdana" w:hAnsi="Verdana" w:cs="Microsoft Sans Serif"/>
              </w:rPr>
              <w:t>Area</w:t>
            </w:r>
            <w:r w:rsidR="00881874" w:rsidRPr="00DC2744">
              <w:rPr>
                <w:rFonts w:ascii="Verdana" w:hAnsi="Verdana" w:cs="Microsoft Sans Serif"/>
              </w:rPr>
              <w:t xml:space="preserve"> Made in Quality</w:t>
            </w:r>
          </w:p>
          <w:p w14:paraId="1A62A953" w14:textId="77777777" w:rsidR="00B872A5" w:rsidRPr="00DC2744" w:rsidRDefault="00B872A5" w:rsidP="008925F8">
            <w:pPr>
              <w:jc w:val="center"/>
              <w:rPr>
                <w:rFonts w:ascii="Verdana" w:hAnsi="Verdana" w:cs="Microsoft Sans Serif"/>
              </w:rPr>
            </w:pPr>
            <w:r w:rsidRPr="00DC2744">
              <w:rPr>
                <w:rFonts w:ascii="Verdana" w:hAnsi="Verdana" w:cs="Microsoft Sans Serif"/>
              </w:rPr>
              <w:t xml:space="preserve">c.a. Responsabile </w:t>
            </w:r>
            <w:r w:rsidR="00FC4A4B" w:rsidRPr="00DC2744">
              <w:rPr>
                <w:rFonts w:ascii="Verdana" w:hAnsi="Verdana" w:cs="Microsoft Sans Serif"/>
              </w:rPr>
              <w:t>Processo Gestione Contratti</w:t>
            </w:r>
          </w:p>
          <w:p w14:paraId="5606A579" w14:textId="77777777" w:rsidR="00B872A5" w:rsidRPr="00DC2744" w:rsidRDefault="00B872A5" w:rsidP="008925F8">
            <w:pPr>
              <w:jc w:val="center"/>
              <w:rPr>
                <w:rFonts w:ascii="Verdana" w:hAnsi="Verdana"/>
                <w:sz w:val="16"/>
                <w:szCs w:val="16"/>
              </w:rPr>
            </w:pPr>
            <w:r w:rsidRPr="00DC2744">
              <w:rPr>
                <w:rFonts w:ascii="Verdana" w:hAnsi="Verdana" w:cs="Microsoft Sans Serif"/>
              </w:rPr>
              <w:t>Regione Rollo, 98 – 17031 Albenga (SV)</w:t>
            </w:r>
          </w:p>
        </w:tc>
      </w:tr>
      <w:tr w:rsidR="00B872A5" w:rsidRPr="00D606EB" w14:paraId="6DF74D08" w14:textId="77777777" w:rsidTr="00C5386E">
        <w:tc>
          <w:tcPr>
            <w:tcW w:w="5000" w:type="pct"/>
          </w:tcPr>
          <w:p w14:paraId="20D8F031" w14:textId="77777777" w:rsidR="0045496D" w:rsidRPr="00D973EE" w:rsidRDefault="0045496D" w:rsidP="00C461D6">
            <w:pPr>
              <w:spacing w:before="60"/>
              <w:jc w:val="both"/>
              <w:rPr>
                <w:rFonts w:ascii="Verdana" w:hAnsi="Verdana" w:cs="Microsoft Sans Serif"/>
              </w:rPr>
            </w:pPr>
            <w:r w:rsidRPr="00D973EE">
              <w:rPr>
                <w:rFonts w:ascii="Verdana" w:hAnsi="Verdana" w:cs="Microsoft Sans Serif"/>
              </w:rPr>
              <w:t>oppure consegnati a mano.</w:t>
            </w:r>
          </w:p>
          <w:p w14:paraId="3D834CCF" w14:textId="77777777" w:rsidR="00F93E84" w:rsidRPr="00D973EE" w:rsidRDefault="003B63EC" w:rsidP="00C461D6">
            <w:pPr>
              <w:spacing w:before="60"/>
              <w:jc w:val="both"/>
              <w:rPr>
                <w:rFonts w:ascii="Verdana" w:hAnsi="Verdana" w:cs="Microsoft Sans Serif"/>
              </w:rPr>
            </w:pPr>
            <w:r w:rsidRPr="00D973EE">
              <w:rPr>
                <w:rFonts w:ascii="Verdana" w:hAnsi="Verdana" w:cs="Microsoft Sans Serif"/>
              </w:rPr>
              <w:t xml:space="preserve">Le modalità di </w:t>
            </w:r>
            <w:r w:rsidR="00F93E84" w:rsidRPr="00D973EE">
              <w:rPr>
                <w:rFonts w:ascii="Verdana" w:hAnsi="Verdana" w:cs="Microsoft Sans Serif"/>
              </w:rPr>
              <w:t xml:space="preserve">pagamento della fattura </w:t>
            </w:r>
            <w:r w:rsidRPr="00D973EE">
              <w:rPr>
                <w:rFonts w:ascii="Verdana" w:hAnsi="Verdana" w:cs="Microsoft Sans Serif"/>
              </w:rPr>
              <w:t>sono indicate nella fattura stessa.</w:t>
            </w:r>
          </w:p>
          <w:p w14:paraId="71268633" w14:textId="6A2A4E6B" w:rsidR="00B872A5" w:rsidRPr="00DC2744" w:rsidRDefault="00B872A5" w:rsidP="00D973EE">
            <w:pPr>
              <w:spacing w:before="60"/>
              <w:jc w:val="both"/>
              <w:rPr>
                <w:rFonts w:ascii="Verdana" w:hAnsi="Verdana"/>
                <w:sz w:val="16"/>
                <w:szCs w:val="16"/>
              </w:rPr>
            </w:pPr>
            <w:r w:rsidRPr="00D973EE">
              <w:rPr>
                <w:rFonts w:ascii="Verdana" w:hAnsi="Verdana" w:cs="Microsoft Sans Serif"/>
              </w:rPr>
              <w:t xml:space="preserve">Ricevuta la documentazione, </w:t>
            </w:r>
            <w:r w:rsidR="00587EC6" w:rsidRPr="00D973EE">
              <w:rPr>
                <w:rFonts w:ascii="Verdana" w:hAnsi="Verdana" w:cs="Microsoft Sans Serif"/>
              </w:rPr>
              <w:t xml:space="preserve">Made in Quality </w:t>
            </w:r>
            <w:r w:rsidRPr="00D973EE">
              <w:rPr>
                <w:rFonts w:ascii="Verdana" w:hAnsi="Verdana" w:cs="Microsoft Sans Serif"/>
              </w:rPr>
              <w:t>procede a</w:t>
            </w:r>
            <w:r w:rsidR="00D973EE" w:rsidRPr="00D973EE">
              <w:rPr>
                <w:rFonts w:ascii="Verdana" w:hAnsi="Verdana" w:cs="Microsoft Sans Serif"/>
              </w:rPr>
              <w:t xml:space="preserve"> prendere in carico la domanda del Cliente e</w:t>
            </w:r>
            <w:r w:rsidRPr="00D973EE">
              <w:rPr>
                <w:rFonts w:ascii="Verdana" w:hAnsi="Verdana" w:cs="Microsoft Sans Serif"/>
              </w:rPr>
              <w:t xml:space="preserve"> </w:t>
            </w:r>
            <w:r w:rsidR="00D973EE" w:rsidRPr="00D973EE">
              <w:rPr>
                <w:rFonts w:ascii="Verdana" w:hAnsi="Verdana" w:cs="Microsoft Sans Serif"/>
              </w:rPr>
              <w:t>concordare la data per lo svolgimento delle visite ispettive.</w:t>
            </w:r>
          </w:p>
        </w:tc>
      </w:tr>
      <w:tr w:rsidR="00B872A5" w:rsidRPr="00D606EB" w14:paraId="36F6C879" w14:textId="77777777" w:rsidTr="00C5386E">
        <w:trPr>
          <w:trHeight w:val="271"/>
        </w:trPr>
        <w:tc>
          <w:tcPr>
            <w:tcW w:w="5000" w:type="pct"/>
            <w:shd w:val="clear" w:color="auto" w:fill="auto"/>
          </w:tcPr>
          <w:p w14:paraId="7D1558A6" w14:textId="05018A32" w:rsidR="00B872A5" w:rsidRPr="00DC2744" w:rsidRDefault="00B872A5" w:rsidP="00DC2744">
            <w:pPr>
              <w:spacing w:before="60"/>
              <w:jc w:val="both"/>
              <w:rPr>
                <w:rFonts w:ascii="Verdana" w:hAnsi="Verdana"/>
                <w:sz w:val="16"/>
                <w:szCs w:val="16"/>
              </w:rPr>
            </w:pPr>
            <w:r w:rsidRPr="00DC2744">
              <w:rPr>
                <w:rFonts w:ascii="Verdana" w:hAnsi="Verdana" w:cs="Microsoft Sans Serif"/>
              </w:rPr>
              <w:t xml:space="preserve">Eventuali variazioni ai dati comunicati attraverso la Domanda di certificazione ed il Contratto di Certificazione </w:t>
            </w:r>
            <w:r w:rsidR="00DC2744" w:rsidRPr="00DC2744">
              <w:rPr>
                <w:rFonts w:ascii="Verdana" w:hAnsi="Verdana" w:cs="Microsoft Sans Serif"/>
              </w:rPr>
              <w:t>SQNPI</w:t>
            </w:r>
            <w:r w:rsidRPr="00DC2744">
              <w:rPr>
                <w:rFonts w:ascii="Verdana" w:hAnsi="Verdana" w:cs="Microsoft Sans Serif"/>
              </w:rPr>
              <w:t xml:space="preserve"> dovranno essere </w:t>
            </w:r>
            <w:r w:rsidRPr="00DC2744">
              <w:rPr>
                <w:rFonts w:ascii="Verdana" w:hAnsi="Verdana" w:cs="Microsoft Sans Serif"/>
                <w:b/>
              </w:rPr>
              <w:t>tempestivamente</w:t>
            </w:r>
            <w:r w:rsidR="00B77384" w:rsidRPr="00DC2744">
              <w:rPr>
                <w:rFonts w:ascii="Verdana" w:hAnsi="Verdana" w:cs="Microsoft Sans Serif"/>
                <w:b/>
              </w:rPr>
              <w:t xml:space="preserve"> </w:t>
            </w:r>
            <w:r w:rsidRPr="00DC2744">
              <w:rPr>
                <w:rFonts w:ascii="Verdana" w:hAnsi="Verdana" w:cs="Microsoft Sans Serif"/>
              </w:rPr>
              <w:t xml:space="preserve">comunicati </w:t>
            </w:r>
            <w:r w:rsidR="00557F92" w:rsidRPr="00DC2744">
              <w:rPr>
                <w:rFonts w:ascii="Verdana" w:hAnsi="Verdana" w:cs="Microsoft Sans Serif"/>
              </w:rPr>
              <w:t xml:space="preserve">al Responsabile </w:t>
            </w:r>
            <w:r w:rsidR="00360DC2" w:rsidRPr="00DC2744">
              <w:rPr>
                <w:rFonts w:ascii="Verdana" w:hAnsi="Verdana" w:cs="Microsoft Sans Serif"/>
              </w:rPr>
              <w:t>del Processo</w:t>
            </w:r>
            <w:r w:rsidR="00B77384" w:rsidRPr="00DC2744">
              <w:rPr>
                <w:rFonts w:ascii="Verdana" w:hAnsi="Verdana" w:cs="Microsoft Sans Serif"/>
              </w:rPr>
              <w:t xml:space="preserve"> </w:t>
            </w:r>
            <w:r w:rsidR="00360DC2" w:rsidRPr="00DC2744">
              <w:rPr>
                <w:rFonts w:ascii="Verdana" w:hAnsi="Verdana" w:cs="Microsoft Sans Serif"/>
              </w:rPr>
              <w:t xml:space="preserve">di Gestione dei Contratti </w:t>
            </w:r>
            <w:r w:rsidR="00C1515C" w:rsidRPr="00DC2744">
              <w:rPr>
                <w:rFonts w:ascii="Verdana" w:hAnsi="Verdana" w:cs="Microsoft Sans Serif"/>
              </w:rPr>
              <w:t xml:space="preserve">di </w:t>
            </w:r>
            <w:r w:rsidR="00557F92" w:rsidRPr="00DC2744">
              <w:rPr>
                <w:rFonts w:ascii="Verdana" w:hAnsi="Verdana" w:cs="Microsoft Sans Serif"/>
              </w:rPr>
              <w:t>Made in Quality</w:t>
            </w:r>
            <w:r w:rsidR="00C1515C" w:rsidRPr="00DC2744">
              <w:rPr>
                <w:rFonts w:ascii="Verdana" w:hAnsi="Verdana" w:cs="Microsoft Sans Serif"/>
              </w:rPr>
              <w:t>.</w:t>
            </w:r>
          </w:p>
        </w:tc>
      </w:tr>
    </w:tbl>
    <w:p w14:paraId="3475A0A6" w14:textId="77777777" w:rsidR="00866307" w:rsidRPr="00D606EB" w:rsidRDefault="00866307" w:rsidP="00810338">
      <w:pPr>
        <w:spacing w:after="0"/>
        <w:rPr>
          <w:highlight w:val="yellow"/>
        </w:rPr>
      </w:pPr>
    </w:p>
    <w:tbl>
      <w:tblPr>
        <w:tblStyle w:val="Grigliatabella"/>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3"/>
      </w:tblGrid>
      <w:tr w:rsidR="00CF6E1C" w:rsidRPr="00D606EB" w14:paraId="3D28D2C7" w14:textId="77777777" w:rsidTr="00DA17BA">
        <w:trPr>
          <w:trHeight w:val="149"/>
        </w:trPr>
        <w:tc>
          <w:tcPr>
            <w:tcW w:w="5000" w:type="pct"/>
            <w:shd w:val="clear" w:color="auto" w:fill="auto"/>
            <w:vAlign w:val="center"/>
          </w:tcPr>
          <w:p w14:paraId="1FA0E037" w14:textId="07D349A8" w:rsidR="00CF6E1C" w:rsidRPr="00D863D4" w:rsidRDefault="00F72EF6" w:rsidP="00B311B6">
            <w:pPr>
              <w:pStyle w:val="Titolo2"/>
              <w:spacing w:after="0" w:line="240" w:lineRule="auto"/>
              <w:ind w:right="0"/>
              <w:outlineLvl w:val="1"/>
            </w:pPr>
            <w:bookmarkStart w:id="9" w:name="_Toc462754463"/>
            <w:r>
              <w:t>3</w:t>
            </w:r>
            <w:r w:rsidR="00CF6E1C" w:rsidRPr="00D863D4">
              <w:t>.</w:t>
            </w:r>
            <w:r w:rsidR="00B311B6" w:rsidRPr="00D863D4">
              <w:t>4</w:t>
            </w:r>
            <w:r w:rsidR="00CF6E1C" w:rsidRPr="00D863D4">
              <w:t xml:space="preserve"> Visite ispettive</w:t>
            </w:r>
            <w:bookmarkEnd w:id="9"/>
          </w:p>
          <w:p w14:paraId="79C664A2" w14:textId="77777777" w:rsidR="003F48BD" w:rsidRPr="00D973EE" w:rsidRDefault="003F48BD" w:rsidP="003F48BD">
            <w:pPr>
              <w:spacing w:before="60"/>
              <w:jc w:val="both"/>
              <w:rPr>
                <w:rFonts w:ascii="Verdana" w:hAnsi="Verdana" w:cs="Microsoft Sans Serif"/>
              </w:rPr>
            </w:pPr>
            <w:r w:rsidRPr="00D973EE">
              <w:rPr>
                <w:rFonts w:ascii="Verdana" w:hAnsi="Verdana" w:cs="Microsoft Sans Serif"/>
              </w:rPr>
              <w:t>Nei giorni precedenti le visite ispettive, iniziale e successive, ed almeno 10 giorni lavorativi prima della data prevista</w:t>
            </w:r>
            <w:r w:rsidR="0045496D" w:rsidRPr="00D973EE">
              <w:rPr>
                <w:rFonts w:ascii="Verdana" w:hAnsi="Verdana" w:cs="Microsoft Sans Serif"/>
              </w:rPr>
              <w:t>, salvo diversi accordi presi con l’azienda stessa</w:t>
            </w:r>
            <w:r w:rsidRPr="00D973EE">
              <w:rPr>
                <w:rFonts w:ascii="Verdana" w:hAnsi="Verdana" w:cs="Microsoft Sans Serif"/>
              </w:rPr>
              <w:t xml:space="preserve">, l’azienda richiedente la certificazione riceve il piano di audit riportante i dettagli della visita ispettiva stessa. </w:t>
            </w:r>
          </w:p>
          <w:p w14:paraId="34871476" w14:textId="41957AB0" w:rsidR="003F48BD" w:rsidRPr="00F72EF6" w:rsidRDefault="003F48BD" w:rsidP="00D52F06">
            <w:pPr>
              <w:spacing w:before="60"/>
              <w:jc w:val="both"/>
              <w:rPr>
                <w:rFonts w:ascii="Verdana" w:hAnsi="Verdana" w:cs="Microsoft Sans Serif"/>
              </w:rPr>
            </w:pPr>
            <w:r w:rsidRPr="00D973EE">
              <w:rPr>
                <w:rFonts w:ascii="Verdana" w:hAnsi="Verdana" w:cs="Microsoft Sans Serif"/>
              </w:rPr>
              <w:t xml:space="preserve">Il Piano di Audit si considera accettato dall’Azienda se non pervengono osservazioni </w:t>
            </w:r>
            <w:r w:rsidR="00462B59" w:rsidRPr="00D973EE">
              <w:rPr>
                <w:rFonts w:ascii="Verdana" w:hAnsi="Verdana" w:cs="Microsoft Sans Serif"/>
              </w:rPr>
              <w:t>entro 3 giorni lavorativi</w:t>
            </w:r>
            <w:r w:rsidRPr="00D973EE">
              <w:rPr>
                <w:rFonts w:ascii="Verdana" w:hAnsi="Verdana" w:cs="Microsoft Sans Serif"/>
              </w:rPr>
              <w:t xml:space="preserve"> </w:t>
            </w:r>
            <w:r w:rsidR="00462B59" w:rsidRPr="00D973EE">
              <w:rPr>
                <w:rFonts w:ascii="Verdana" w:hAnsi="Verdana" w:cs="Microsoft Sans Serif"/>
              </w:rPr>
              <w:t>dall’invio del Piano di Audit</w:t>
            </w:r>
            <w:r w:rsidR="00F72EF6">
              <w:rPr>
                <w:rFonts w:ascii="Verdana" w:hAnsi="Verdana" w:cs="Microsoft Sans Serif"/>
              </w:rPr>
              <w:t>.</w:t>
            </w:r>
          </w:p>
        </w:tc>
      </w:tr>
      <w:tr w:rsidR="00CF6E1C" w:rsidRPr="00D606EB" w14:paraId="283B0390" w14:textId="77777777" w:rsidTr="00DA17BA">
        <w:trPr>
          <w:trHeight w:val="149"/>
        </w:trPr>
        <w:tc>
          <w:tcPr>
            <w:tcW w:w="5000" w:type="pct"/>
            <w:shd w:val="clear" w:color="auto" w:fill="auto"/>
            <w:vAlign w:val="center"/>
          </w:tcPr>
          <w:p w14:paraId="622AE2F3" w14:textId="77777777" w:rsidR="003F48BD" w:rsidRPr="000830E1" w:rsidRDefault="003F48BD" w:rsidP="00922EF2">
            <w:pPr>
              <w:pStyle w:val="Titolo2"/>
              <w:spacing w:after="0" w:line="240" w:lineRule="auto"/>
              <w:ind w:right="0"/>
              <w:outlineLvl w:val="1"/>
            </w:pPr>
          </w:p>
          <w:p w14:paraId="22516922" w14:textId="3275A0AC" w:rsidR="00CF6E1C" w:rsidRPr="000830E1" w:rsidRDefault="00F72EF6" w:rsidP="00922EF2">
            <w:pPr>
              <w:pStyle w:val="Titolo2"/>
              <w:spacing w:after="0" w:line="240" w:lineRule="auto"/>
              <w:ind w:right="0"/>
              <w:outlineLvl w:val="1"/>
              <w:rPr>
                <w:sz w:val="16"/>
                <w:szCs w:val="16"/>
              </w:rPr>
            </w:pPr>
            <w:bookmarkStart w:id="10" w:name="_Toc462754464"/>
            <w:r w:rsidRPr="000830E1">
              <w:t>3</w:t>
            </w:r>
            <w:r w:rsidR="00CF6E1C" w:rsidRPr="000830E1">
              <w:t>.</w:t>
            </w:r>
            <w:r w:rsidR="00B311B6" w:rsidRPr="000830E1">
              <w:t>4</w:t>
            </w:r>
            <w:r w:rsidR="00CF6E1C" w:rsidRPr="000830E1">
              <w:t>.</w:t>
            </w:r>
            <w:r w:rsidR="00922EF2" w:rsidRPr="000830E1">
              <w:t>1</w:t>
            </w:r>
            <w:r w:rsidR="00CF6E1C" w:rsidRPr="000830E1">
              <w:t xml:space="preserve"> Visita di certificazione</w:t>
            </w:r>
            <w:bookmarkEnd w:id="10"/>
          </w:p>
        </w:tc>
      </w:tr>
      <w:tr w:rsidR="008925F8" w:rsidRPr="000830E1" w14:paraId="72D78FFD" w14:textId="77777777" w:rsidTr="00DA17BA">
        <w:tc>
          <w:tcPr>
            <w:tcW w:w="5000" w:type="pct"/>
            <w:shd w:val="clear" w:color="auto" w:fill="auto"/>
          </w:tcPr>
          <w:p w14:paraId="7B04665A" w14:textId="77777777" w:rsidR="008925F8" w:rsidRPr="000830E1" w:rsidRDefault="008925F8" w:rsidP="00C461D6">
            <w:pPr>
              <w:spacing w:before="60"/>
              <w:jc w:val="both"/>
              <w:rPr>
                <w:rFonts w:ascii="Verdana" w:hAnsi="Verdana"/>
                <w:sz w:val="16"/>
                <w:szCs w:val="16"/>
              </w:rPr>
            </w:pPr>
            <w:r w:rsidRPr="000830E1">
              <w:rPr>
                <w:rFonts w:ascii="Verdana" w:hAnsi="Verdana" w:cs="Microsoft Sans Serif"/>
              </w:rPr>
              <w:t xml:space="preserve">La visita di certificazione è applicabile, solo a seguito dell’accettazione della registrazione del candidato da parte </w:t>
            </w:r>
            <w:r w:rsidR="00C461D6" w:rsidRPr="000830E1">
              <w:rPr>
                <w:rFonts w:ascii="Verdana" w:hAnsi="Verdana" w:cs="Microsoft Sans Serif"/>
              </w:rPr>
              <w:t>di Made in Quality</w:t>
            </w:r>
            <w:r w:rsidRPr="000830E1">
              <w:rPr>
                <w:rFonts w:ascii="Verdana" w:hAnsi="Verdana" w:cs="Microsoft Sans Serif"/>
              </w:rPr>
              <w:t>, a qualsiasi azienda che:</w:t>
            </w:r>
          </w:p>
        </w:tc>
      </w:tr>
      <w:tr w:rsidR="008925F8" w:rsidRPr="000830E1" w14:paraId="0CED69F9" w14:textId="77777777" w:rsidTr="00DA17BA">
        <w:tc>
          <w:tcPr>
            <w:tcW w:w="5000" w:type="pct"/>
            <w:shd w:val="clear" w:color="auto" w:fill="auto"/>
          </w:tcPr>
          <w:p w14:paraId="52BBE282" w14:textId="6C02297D" w:rsidR="008925F8" w:rsidRPr="000830E1" w:rsidRDefault="008925F8" w:rsidP="000830E1">
            <w:pPr>
              <w:pStyle w:val="Paragrafoelenco"/>
              <w:numPr>
                <w:ilvl w:val="0"/>
                <w:numId w:val="18"/>
              </w:numPr>
              <w:spacing w:before="60"/>
              <w:ind w:left="426" w:right="-191" w:hanging="284"/>
              <w:jc w:val="both"/>
              <w:rPr>
                <w:rFonts w:ascii="Verdana" w:hAnsi="Verdana"/>
                <w:sz w:val="16"/>
                <w:szCs w:val="16"/>
              </w:rPr>
            </w:pPr>
            <w:r w:rsidRPr="000830E1">
              <w:rPr>
                <w:rFonts w:ascii="Verdana" w:hAnsi="Verdana" w:cs="Microsoft Sans Serif"/>
              </w:rPr>
              <w:t xml:space="preserve">approccia </w:t>
            </w:r>
            <w:r w:rsidR="000830E1" w:rsidRPr="000830E1">
              <w:rPr>
                <w:rFonts w:ascii="Verdana" w:hAnsi="Verdana" w:cs="Microsoft Sans Serif"/>
              </w:rPr>
              <w:t>il sistema SQNPI</w:t>
            </w:r>
            <w:r w:rsidR="00C4678A" w:rsidRPr="000830E1">
              <w:rPr>
                <w:rFonts w:ascii="Verdana" w:hAnsi="Verdana" w:cs="Microsoft Sans Serif"/>
              </w:rPr>
              <w:t xml:space="preserve"> </w:t>
            </w:r>
            <w:r w:rsidRPr="000830E1">
              <w:rPr>
                <w:rFonts w:ascii="Verdana" w:hAnsi="Verdana" w:cs="Microsoft Sans Serif"/>
              </w:rPr>
              <w:t>per la prima volta;</w:t>
            </w:r>
          </w:p>
        </w:tc>
      </w:tr>
      <w:tr w:rsidR="008925F8" w:rsidRPr="00620511" w14:paraId="2F3B2DA8" w14:textId="77777777" w:rsidTr="00DA17BA">
        <w:tc>
          <w:tcPr>
            <w:tcW w:w="5000" w:type="pct"/>
            <w:shd w:val="clear" w:color="auto" w:fill="auto"/>
          </w:tcPr>
          <w:p w14:paraId="0B0739A5" w14:textId="58FC9D9A" w:rsidR="008925F8" w:rsidRPr="00620511" w:rsidRDefault="008925F8" w:rsidP="008C23F0">
            <w:pPr>
              <w:pStyle w:val="Paragrafoelenco"/>
              <w:numPr>
                <w:ilvl w:val="0"/>
                <w:numId w:val="18"/>
              </w:numPr>
              <w:spacing w:before="60"/>
              <w:ind w:left="426" w:right="59" w:hanging="284"/>
              <w:jc w:val="both"/>
              <w:rPr>
                <w:rFonts w:ascii="Verdana" w:hAnsi="Verdana" w:cs="Microsoft Sans Serif"/>
              </w:rPr>
            </w:pPr>
            <w:r w:rsidRPr="00620511">
              <w:rPr>
                <w:rFonts w:ascii="Verdana" w:hAnsi="Verdana" w:cs="Microsoft Sans Serif"/>
              </w:rPr>
              <w:t xml:space="preserve">quando </w:t>
            </w:r>
            <w:r w:rsidR="003B2F03" w:rsidRPr="00620511">
              <w:rPr>
                <w:rFonts w:ascii="Verdana" w:hAnsi="Verdana" w:cs="Microsoft Sans Serif"/>
              </w:rPr>
              <w:t>sopraggiungono delle modifiche</w:t>
            </w:r>
            <w:r w:rsidR="00620511" w:rsidRPr="00620511">
              <w:rPr>
                <w:rFonts w:ascii="Verdana" w:hAnsi="Verdana" w:cs="Microsoft Sans Serif"/>
              </w:rPr>
              <w:t xml:space="preserve"> sostanziali </w:t>
            </w:r>
            <w:r w:rsidR="003B2F03" w:rsidRPr="00620511">
              <w:rPr>
                <w:rFonts w:ascii="Verdana" w:hAnsi="Verdana" w:cs="Microsoft Sans Serif"/>
              </w:rPr>
              <w:t>alla produzione o alle superfici coltivate</w:t>
            </w:r>
            <w:r w:rsidR="00620511" w:rsidRPr="00620511">
              <w:rPr>
                <w:rFonts w:ascii="Verdana" w:hAnsi="Verdana" w:cs="Microsoft Sans Serif"/>
              </w:rPr>
              <w:t>.</w:t>
            </w:r>
          </w:p>
        </w:tc>
      </w:tr>
      <w:tr w:rsidR="00C5386E" w:rsidRPr="00D606EB" w14:paraId="75C29D7B" w14:textId="77777777" w:rsidTr="00DA17BA">
        <w:tc>
          <w:tcPr>
            <w:tcW w:w="5000" w:type="pct"/>
            <w:shd w:val="clear" w:color="auto" w:fill="auto"/>
          </w:tcPr>
          <w:p w14:paraId="0C536126" w14:textId="1A094ED8" w:rsidR="00C5386E" w:rsidRPr="000830E1" w:rsidRDefault="00C5386E" w:rsidP="000830E1">
            <w:pPr>
              <w:spacing w:before="60"/>
              <w:jc w:val="both"/>
              <w:rPr>
                <w:rFonts w:ascii="Verdana" w:hAnsi="Verdana" w:cs="Microsoft Sans Serif"/>
              </w:rPr>
            </w:pPr>
            <w:r w:rsidRPr="000830E1">
              <w:rPr>
                <w:rFonts w:ascii="Verdana" w:hAnsi="Verdana" w:cs="Microsoft Sans Serif"/>
              </w:rPr>
              <w:t xml:space="preserve">Il Responsabile di Schema </w:t>
            </w:r>
            <w:r w:rsidR="00C461D6" w:rsidRPr="000830E1">
              <w:rPr>
                <w:rFonts w:ascii="Verdana" w:hAnsi="Verdana" w:cs="Microsoft Sans Serif"/>
              </w:rPr>
              <w:t>di</w:t>
            </w:r>
            <w:r w:rsidR="00BD474C" w:rsidRPr="000830E1">
              <w:rPr>
                <w:rFonts w:ascii="Verdana" w:hAnsi="Verdana" w:cs="Microsoft Sans Serif"/>
              </w:rPr>
              <w:t xml:space="preserve"> Made in Quality </w:t>
            </w:r>
            <w:r w:rsidRPr="000830E1">
              <w:rPr>
                <w:rFonts w:ascii="Verdana" w:hAnsi="Verdana" w:cs="Microsoft Sans Serif"/>
              </w:rPr>
              <w:t xml:space="preserve">concorda, per email o altra forma di comunicazione scritta, con la persona indicata come riferimento dall’azienda nella domanda di certificazione </w:t>
            </w:r>
            <w:r w:rsidR="000830E1" w:rsidRPr="000830E1">
              <w:rPr>
                <w:rFonts w:ascii="Verdana" w:hAnsi="Verdana" w:cs="Microsoft Sans Serif"/>
              </w:rPr>
              <w:t>SQNPI</w:t>
            </w:r>
            <w:r w:rsidRPr="000830E1">
              <w:rPr>
                <w:rFonts w:ascii="Verdana" w:hAnsi="Verdana" w:cs="Microsoft Sans Serif"/>
              </w:rPr>
              <w:t>, la data dello svolgimento della visita iniziale di certificazione.</w:t>
            </w:r>
            <w:r w:rsidR="001E6201" w:rsidRPr="000830E1">
              <w:rPr>
                <w:rFonts w:ascii="Verdana" w:hAnsi="Verdana" w:cs="Microsoft Sans Serif"/>
              </w:rPr>
              <w:t xml:space="preserve"> Tale comunicazione può coincidere con la trasmissione del piano di audit da parte dell’Inspector/Auditor al Cliente.</w:t>
            </w:r>
          </w:p>
        </w:tc>
      </w:tr>
      <w:tr w:rsidR="00C5386E" w:rsidRPr="00D606EB" w14:paraId="6792A68D" w14:textId="77777777" w:rsidTr="00DA17BA">
        <w:tc>
          <w:tcPr>
            <w:tcW w:w="5000" w:type="pct"/>
            <w:shd w:val="clear" w:color="auto" w:fill="auto"/>
          </w:tcPr>
          <w:p w14:paraId="46207E1B" w14:textId="59733E42" w:rsidR="00C5386E" w:rsidRPr="00D606EB" w:rsidRDefault="00C5386E" w:rsidP="00014414">
            <w:pPr>
              <w:spacing w:before="60"/>
              <w:jc w:val="both"/>
              <w:rPr>
                <w:rFonts w:ascii="Verdana" w:hAnsi="Verdana" w:cs="Microsoft Sans Serif"/>
                <w:highlight w:val="yellow"/>
              </w:rPr>
            </w:pPr>
            <w:r w:rsidRPr="00AE01CE">
              <w:rPr>
                <w:rFonts w:ascii="Verdana" w:hAnsi="Verdana" w:cs="Microsoft Sans Serif"/>
              </w:rPr>
              <w:t xml:space="preserve">Per i dettagli relativi alla cancellazione degli audit si faccia riferimento a quanto descritto nel Contratto di Certificazione </w:t>
            </w:r>
            <w:r w:rsidR="00014414" w:rsidRPr="00AE01CE">
              <w:rPr>
                <w:rFonts w:ascii="Verdana" w:hAnsi="Verdana" w:cs="Microsoft Sans Serif"/>
              </w:rPr>
              <w:t>SQNPI</w:t>
            </w:r>
            <w:r w:rsidRPr="00AE01CE">
              <w:rPr>
                <w:rFonts w:ascii="Verdana" w:hAnsi="Verdana" w:cs="Microsoft Sans Serif"/>
              </w:rPr>
              <w:t>.</w:t>
            </w:r>
          </w:p>
        </w:tc>
      </w:tr>
      <w:tr w:rsidR="00C5386E" w:rsidRPr="00D606EB" w14:paraId="74DCBFA4" w14:textId="77777777" w:rsidTr="00DA17BA">
        <w:tc>
          <w:tcPr>
            <w:tcW w:w="5000" w:type="pct"/>
            <w:shd w:val="clear" w:color="auto" w:fill="auto"/>
          </w:tcPr>
          <w:p w14:paraId="3CD926B6" w14:textId="1B0468CD" w:rsidR="00C5386E" w:rsidRDefault="00C5386E" w:rsidP="00014414">
            <w:pPr>
              <w:spacing w:before="60"/>
              <w:jc w:val="both"/>
              <w:rPr>
                <w:rFonts w:ascii="Verdana" w:hAnsi="Verdana" w:cs="Microsoft Sans Serif"/>
              </w:rPr>
            </w:pPr>
            <w:r w:rsidRPr="00014414">
              <w:rPr>
                <w:rFonts w:ascii="Verdana" w:hAnsi="Verdana" w:cs="Microsoft Sans Serif"/>
              </w:rPr>
              <w:t xml:space="preserve">La visita di certificazione iniziale viene condotta dal personale qualificato </w:t>
            </w:r>
            <w:r w:rsidR="00C461D6" w:rsidRPr="00014414">
              <w:rPr>
                <w:rFonts w:ascii="Verdana" w:hAnsi="Verdana" w:cs="Microsoft Sans Serif"/>
              </w:rPr>
              <w:t>di</w:t>
            </w:r>
            <w:r w:rsidR="004C652A" w:rsidRPr="00014414">
              <w:rPr>
                <w:rFonts w:ascii="Verdana" w:hAnsi="Verdana" w:cs="Microsoft Sans Serif"/>
              </w:rPr>
              <w:t xml:space="preserve"> Made in Quality </w:t>
            </w:r>
            <w:r w:rsidR="003C75FB" w:rsidRPr="00014414">
              <w:rPr>
                <w:rFonts w:ascii="Verdana" w:hAnsi="Verdana" w:cs="Microsoft Sans Serif"/>
              </w:rPr>
              <w:t>avvalendosi d</w:t>
            </w:r>
            <w:r w:rsidR="00014414" w:rsidRPr="00014414">
              <w:rPr>
                <w:rFonts w:ascii="Verdana" w:hAnsi="Verdana" w:cs="Microsoft Sans Serif"/>
              </w:rPr>
              <w:t>ei Piani di Controllo adottati a livello nazionale e/o regionale</w:t>
            </w:r>
            <w:r w:rsidR="00620511">
              <w:rPr>
                <w:rFonts w:ascii="Verdana" w:hAnsi="Verdana" w:cs="Microsoft Sans Serif"/>
              </w:rPr>
              <w:t xml:space="preserve"> e sulla base dei disciplinari di produzione integrata regionali</w:t>
            </w:r>
            <w:r w:rsidR="00014414" w:rsidRPr="00014414">
              <w:rPr>
                <w:rFonts w:ascii="Verdana" w:hAnsi="Verdana" w:cs="Microsoft Sans Serif"/>
              </w:rPr>
              <w:t>.</w:t>
            </w:r>
            <w:r w:rsidR="003C75FB" w:rsidRPr="00014414">
              <w:rPr>
                <w:rFonts w:ascii="Verdana" w:hAnsi="Verdana" w:cs="Microsoft Sans Serif"/>
              </w:rPr>
              <w:t xml:space="preserve"> </w:t>
            </w:r>
          </w:p>
          <w:p w14:paraId="000C59C6" w14:textId="0034DF39" w:rsidR="00AE01CE" w:rsidRPr="00014414" w:rsidRDefault="00AE01CE" w:rsidP="00AE01CE">
            <w:pPr>
              <w:spacing w:before="60"/>
              <w:jc w:val="both"/>
              <w:rPr>
                <w:rFonts w:ascii="Verdana" w:hAnsi="Verdana" w:cs="Microsoft Sans Serif"/>
              </w:rPr>
            </w:pPr>
            <w:r>
              <w:rPr>
                <w:rFonts w:ascii="Verdana" w:hAnsi="Verdana" w:cs="Microsoft Sans Serif"/>
              </w:rPr>
              <w:t>Nei casi in cui la visita ispettiva non coincida con il momento della raccolta e della lavorazione del prodotto, essa si svolge su base documentale.</w:t>
            </w:r>
          </w:p>
        </w:tc>
      </w:tr>
      <w:tr w:rsidR="00BD474C" w:rsidRPr="00F72EF6" w14:paraId="2DAAA0A6" w14:textId="77777777" w:rsidTr="00DA17BA">
        <w:tc>
          <w:tcPr>
            <w:tcW w:w="5000" w:type="pct"/>
            <w:shd w:val="clear" w:color="auto" w:fill="auto"/>
          </w:tcPr>
          <w:p w14:paraId="7DD69F4F" w14:textId="77777777" w:rsidR="00BD474C" w:rsidRPr="00F72EF6" w:rsidRDefault="00BD474C" w:rsidP="006C1B18">
            <w:pPr>
              <w:spacing w:before="60"/>
              <w:jc w:val="both"/>
              <w:rPr>
                <w:rFonts w:ascii="Verdana" w:hAnsi="Verdana"/>
                <w:sz w:val="16"/>
                <w:szCs w:val="16"/>
              </w:rPr>
            </w:pPr>
            <w:r w:rsidRPr="00F72EF6">
              <w:rPr>
                <w:rFonts w:ascii="Verdana" w:hAnsi="Verdana" w:cs="Microsoft Sans Serif"/>
              </w:rPr>
              <w:t xml:space="preserve">Le prove documentali eventualmente necessarie dovranno essere spedite al seguente indirizzo email </w:t>
            </w:r>
            <w:hyperlink r:id="rId13" w:history="1">
              <w:r w:rsidR="006C1B18" w:rsidRPr="00F72EF6">
                <w:rPr>
                  <w:rStyle w:val="Collegamentoipertestuale"/>
                  <w:rFonts w:ascii="Verdana" w:hAnsi="Verdana" w:cs="Microsoft Sans Serif"/>
                </w:rPr>
                <w:t>schememanager@madeinquality.it</w:t>
              </w:r>
            </w:hyperlink>
            <w:r w:rsidR="00C4678A" w:rsidRPr="00F72EF6">
              <w:t xml:space="preserve"> </w:t>
            </w:r>
            <w:r w:rsidRPr="00F72EF6">
              <w:rPr>
                <w:rFonts w:ascii="Verdana" w:hAnsi="Verdana" w:cs="Microsoft Sans Serif"/>
              </w:rPr>
              <w:t xml:space="preserve">o al seguente indirizzo: </w:t>
            </w:r>
          </w:p>
        </w:tc>
      </w:tr>
      <w:tr w:rsidR="00BD474C" w:rsidRPr="00D606EB" w14:paraId="29E870CF" w14:textId="77777777" w:rsidTr="00DA17BA">
        <w:tc>
          <w:tcPr>
            <w:tcW w:w="5000" w:type="pct"/>
            <w:shd w:val="clear" w:color="auto" w:fill="auto"/>
          </w:tcPr>
          <w:p w14:paraId="05E1B907" w14:textId="77777777" w:rsidR="00BD474C" w:rsidRPr="00F72EF6" w:rsidRDefault="00BD474C" w:rsidP="00C5386E">
            <w:pPr>
              <w:spacing w:before="60"/>
              <w:jc w:val="center"/>
              <w:rPr>
                <w:rFonts w:ascii="Verdana" w:hAnsi="Verdana" w:cs="Microsoft Sans Serif"/>
              </w:rPr>
            </w:pPr>
            <w:r w:rsidRPr="00F72EF6">
              <w:rPr>
                <w:rFonts w:ascii="Verdana" w:hAnsi="Verdana" w:cs="Microsoft Sans Serif"/>
              </w:rPr>
              <w:t>Centro di Sperimentazione e Assistenza Agricola (CeRSAA)</w:t>
            </w:r>
          </w:p>
          <w:p w14:paraId="3F840847" w14:textId="77777777" w:rsidR="00881874" w:rsidRPr="00F72EF6" w:rsidRDefault="00C461D6" w:rsidP="00881874">
            <w:pPr>
              <w:jc w:val="center"/>
              <w:rPr>
                <w:rFonts w:ascii="Verdana" w:hAnsi="Verdana" w:cs="Microsoft Sans Serif"/>
              </w:rPr>
            </w:pPr>
            <w:r w:rsidRPr="00F72EF6">
              <w:rPr>
                <w:rFonts w:ascii="Verdana" w:hAnsi="Verdana" w:cs="Microsoft Sans Serif"/>
              </w:rPr>
              <w:t>Area</w:t>
            </w:r>
            <w:r w:rsidR="00881874" w:rsidRPr="00F72EF6">
              <w:rPr>
                <w:rFonts w:ascii="Verdana" w:hAnsi="Verdana" w:cs="Microsoft Sans Serif"/>
              </w:rPr>
              <w:t xml:space="preserve"> Made in Quality</w:t>
            </w:r>
          </w:p>
          <w:p w14:paraId="473E5140" w14:textId="77777777" w:rsidR="00BD474C" w:rsidRPr="00F72EF6" w:rsidRDefault="00881874" w:rsidP="00881874">
            <w:pPr>
              <w:jc w:val="center"/>
              <w:rPr>
                <w:rFonts w:ascii="Verdana" w:hAnsi="Verdana" w:cs="Microsoft Sans Serif"/>
              </w:rPr>
            </w:pPr>
            <w:r w:rsidRPr="00F72EF6">
              <w:rPr>
                <w:rFonts w:ascii="Verdana" w:hAnsi="Verdana" w:cs="Microsoft Sans Serif"/>
              </w:rPr>
              <w:t>c</w:t>
            </w:r>
            <w:r w:rsidR="00BD474C" w:rsidRPr="00F72EF6">
              <w:rPr>
                <w:rFonts w:ascii="Verdana" w:hAnsi="Verdana" w:cs="Microsoft Sans Serif"/>
              </w:rPr>
              <w:t>.a. Responsabile di Schema</w:t>
            </w:r>
          </w:p>
          <w:p w14:paraId="3CBFECB3" w14:textId="77777777" w:rsidR="00BD474C" w:rsidRPr="00F72EF6" w:rsidRDefault="00BD474C" w:rsidP="00881874">
            <w:pPr>
              <w:jc w:val="center"/>
              <w:rPr>
                <w:rFonts w:ascii="Verdana" w:hAnsi="Verdana"/>
                <w:sz w:val="16"/>
                <w:szCs w:val="16"/>
              </w:rPr>
            </w:pPr>
            <w:r w:rsidRPr="00F72EF6">
              <w:rPr>
                <w:rFonts w:ascii="Verdana" w:hAnsi="Verdana" w:cs="Microsoft Sans Serif"/>
              </w:rPr>
              <w:t>Regione Rollo, 98 – 17031 Albenga (SV)</w:t>
            </w:r>
          </w:p>
        </w:tc>
      </w:tr>
      <w:tr w:rsidR="00BD474C" w:rsidRPr="00F72EF6" w14:paraId="6E37ED6D" w14:textId="77777777" w:rsidTr="0045496D">
        <w:trPr>
          <w:trHeight w:val="465"/>
        </w:trPr>
        <w:tc>
          <w:tcPr>
            <w:tcW w:w="5000" w:type="pct"/>
            <w:shd w:val="clear" w:color="auto" w:fill="auto"/>
          </w:tcPr>
          <w:p w14:paraId="553C909C" w14:textId="77777777" w:rsidR="0045496D" w:rsidRPr="00F72EF6" w:rsidRDefault="0045496D" w:rsidP="00C461D6">
            <w:pPr>
              <w:spacing w:before="120"/>
              <w:jc w:val="both"/>
              <w:rPr>
                <w:rFonts w:ascii="Verdana" w:hAnsi="Verdana" w:cs="Microsoft Sans Serif"/>
              </w:rPr>
            </w:pPr>
            <w:r w:rsidRPr="00F72EF6">
              <w:rPr>
                <w:rFonts w:ascii="Verdana" w:hAnsi="Verdana" w:cs="Microsoft Sans Serif"/>
              </w:rPr>
              <w:t>oppure consegnate a mano.</w:t>
            </w:r>
          </w:p>
          <w:p w14:paraId="0F84A198" w14:textId="77777777" w:rsidR="00BD474C" w:rsidRPr="00F72EF6" w:rsidRDefault="00BD474C" w:rsidP="0045496D">
            <w:pPr>
              <w:spacing w:before="60"/>
              <w:jc w:val="both"/>
              <w:rPr>
                <w:rFonts w:ascii="Verdana" w:hAnsi="Verdana" w:cs="Microsoft Sans Serif"/>
              </w:rPr>
            </w:pPr>
            <w:r w:rsidRPr="00F72EF6">
              <w:rPr>
                <w:rFonts w:ascii="Verdana" w:hAnsi="Verdana" w:cs="Microsoft Sans Serif"/>
              </w:rPr>
              <w:t xml:space="preserve">A conclusione della Visita di Certificazione, </w:t>
            </w:r>
            <w:r w:rsidR="0069459C" w:rsidRPr="00F72EF6">
              <w:rPr>
                <w:rFonts w:ascii="Verdana" w:hAnsi="Verdana" w:cs="Microsoft Sans Serif"/>
              </w:rPr>
              <w:t xml:space="preserve">l’Inspector/Auditor </w:t>
            </w:r>
            <w:r w:rsidRPr="00F72EF6">
              <w:rPr>
                <w:rFonts w:ascii="Verdana" w:hAnsi="Verdana" w:cs="Microsoft Sans Serif"/>
              </w:rPr>
              <w:t>incaricato da</w:t>
            </w:r>
            <w:r w:rsidR="00881874" w:rsidRPr="00F72EF6">
              <w:rPr>
                <w:rFonts w:ascii="Verdana" w:hAnsi="Verdana" w:cs="Microsoft Sans Serif"/>
              </w:rPr>
              <w:t xml:space="preserve"> Made in Quality </w:t>
            </w:r>
            <w:r w:rsidRPr="00F72EF6">
              <w:rPr>
                <w:rFonts w:ascii="Verdana" w:hAnsi="Verdana" w:cs="Microsoft Sans Serif"/>
              </w:rPr>
              <w:t>rilascia al Cliente:</w:t>
            </w:r>
          </w:p>
        </w:tc>
      </w:tr>
      <w:tr w:rsidR="00BD474C" w:rsidRPr="00F72EF6" w14:paraId="75C3C6AF" w14:textId="77777777" w:rsidTr="00DA17BA">
        <w:tc>
          <w:tcPr>
            <w:tcW w:w="5000" w:type="pct"/>
            <w:shd w:val="clear" w:color="auto" w:fill="auto"/>
          </w:tcPr>
          <w:p w14:paraId="729C6B0D" w14:textId="77777777" w:rsidR="00BD474C" w:rsidRPr="00F72EF6" w:rsidRDefault="001D4D34" w:rsidP="00BC5659">
            <w:pPr>
              <w:pStyle w:val="Paragrafoelenco"/>
              <w:numPr>
                <w:ilvl w:val="0"/>
                <w:numId w:val="9"/>
              </w:numPr>
              <w:spacing w:before="60"/>
              <w:ind w:left="426" w:hanging="284"/>
              <w:jc w:val="both"/>
              <w:rPr>
                <w:rFonts w:ascii="Verdana" w:hAnsi="Verdana" w:cs="Microsoft Sans Serif"/>
              </w:rPr>
            </w:pPr>
            <w:r w:rsidRPr="00F72EF6">
              <w:rPr>
                <w:rFonts w:ascii="Verdana" w:hAnsi="Verdana" w:cs="Microsoft Sans Serif"/>
              </w:rPr>
              <w:t>copia del</w:t>
            </w:r>
            <w:r w:rsidR="00BD474C" w:rsidRPr="00F72EF6">
              <w:rPr>
                <w:rFonts w:ascii="Verdana" w:hAnsi="Verdana" w:cs="Microsoft Sans Serif"/>
              </w:rPr>
              <w:t xml:space="preserve"> Rapporto di Audit esterno, che riporta le conclusioni della visita ispettiva e l</w:t>
            </w:r>
            <w:r w:rsidR="00BC5659" w:rsidRPr="00F72EF6">
              <w:rPr>
                <w:rFonts w:ascii="Verdana" w:hAnsi="Verdana" w:cs="Microsoft Sans Serif"/>
              </w:rPr>
              <w:t>’eventuale</w:t>
            </w:r>
            <w:r w:rsidR="00BD474C" w:rsidRPr="00F72EF6">
              <w:rPr>
                <w:rFonts w:ascii="Verdana" w:hAnsi="Verdana" w:cs="Microsoft Sans Serif"/>
              </w:rPr>
              <w:t xml:space="preserve"> necessità di ulteriori azioni da intraprendere;</w:t>
            </w:r>
          </w:p>
        </w:tc>
      </w:tr>
      <w:tr w:rsidR="00BD474C" w:rsidRPr="00F72EF6" w14:paraId="02242D4E" w14:textId="77777777" w:rsidTr="00DA17BA">
        <w:tc>
          <w:tcPr>
            <w:tcW w:w="5000" w:type="pct"/>
            <w:shd w:val="clear" w:color="auto" w:fill="auto"/>
          </w:tcPr>
          <w:p w14:paraId="72AA163E" w14:textId="77777777" w:rsidR="00BD474C" w:rsidRPr="00F72EF6" w:rsidRDefault="00BD474C" w:rsidP="00051A93">
            <w:pPr>
              <w:pStyle w:val="Paragrafoelenco"/>
              <w:numPr>
                <w:ilvl w:val="0"/>
                <w:numId w:val="9"/>
              </w:numPr>
              <w:spacing w:before="60"/>
              <w:ind w:left="426" w:hanging="284"/>
              <w:jc w:val="both"/>
              <w:rPr>
                <w:rFonts w:ascii="Verdana" w:hAnsi="Verdana"/>
                <w:sz w:val="16"/>
                <w:szCs w:val="16"/>
              </w:rPr>
            </w:pPr>
            <w:r w:rsidRPr="00F72EF6">
              <w:rPr>
                <w:rFonts w:ascii="Verdana" w:hAnsi="Verdana" w:cs="Microsoft Sans Serif"/>
              </w:rPr>
              <w:t xml:space="preserve">eventuali moduli </w:t>
            </w:r>
            <w:r w:rsidR="00051A93" w:rsidRPr="00F72EF6">
              <w:rPr>
                <w:rFonts w:ascii="Verdana" w:hAnsi="Verdana" w:cs="Microsoft Sans Serif"/>
              </w:rPr>
              <w:t>di non conformità</w:t>
            </w:r>
            <w:r w:rsidRPr="00F72EF6">
              <w:rPr>
                <w:rFonts w:ascii="Verdana" w:hAnsi="Verdana" w:cs="Microsoft Sans Serif"/>
              </w:rPr>
              <w:t>.</w:t>
            </w:r>
          </w:p>
        </w:tc>
      </w:tr>
      <w:tr w:rsidR="00BD474C" w:rsidRPr="00D606EB" w14:paraId="0A2074CF" w14:textId="77777777" w:rsidTr="00DA17BA">
        <w:trPr>
          <w:trHeight w:val="72"/>
        </w:trPr>
        <w:tc>
          <w:tcPr>
            <w:tcW w:w="5000" w:type="pct"/>
            <w:shd w:val="clear" w:color="auto" w:fill="auto"/>
          </w:tcPr>
          <w:p w14:paraId="40EAC8A7" w14:textId="77777777" w:rsidR="00BD474C" w:rsidRPr="00F72EF6" w:rsidRDefault="00BD474C" w:rsidP="00D52F06">
            <w:pPr>
              <w:jc w:val="both"/>
              <w:rPr>
                <w:rFonts w:ascii="Verdana" w:hAnsi="Verdana"/>
                <w:sz w:val="16"/>
                <w:szCs w:val="16"/>
              </w:rPr>
            </w:pPr>
            <w:r w:rsidRPr="00F72EF6">
              <w:rPr>
                <w:rFonts w:ascii="Verdana" w:hAnsi="Verdana" w:cs="Microsoft Sans Serif"/>
              </w:rPr>
              <w:t>I documenti di cui sopra dovranno essere firmati per accettazione dal Legale Rappresentante dell’azienda.</w:t>
            </w:r>
          </w:p>
        </w:tc>
      </w:tr>
    </w:tbl>
    <w:p w14:paraId="1A2DCDEB" w14:textId="77777777" w:rsidR="00CB56A2" w:rsidRPr="00D606EB" w:rsidRDefault="00CB56A2" w:rsidP="00D52F06">
      <w:pPr>
        <w:spacing w:after="0"/>
        <w:rPr>
          <w:highlight w:val="yellow"/>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90F17" w:rsidRPr="00D606EB" w14:paraId="69A60D3E" w14:textId="77777777" w:rsidTr="00F80A26">
        <w:trPr>
          <w:trHeight w:val="72"/>
        </w:trPr>
        <w:tc>
          <w:tcPr>
            <w:tcW w:w="5000" w:type="pct"/>
            <w:shd w:val="clear" w:color="auto" w:fill="auto"/>
            <w:vAlign w:val="center"/>
          </w:tcPr>
          <w:p w14:paraId="6A4163FF" w14:textId="0E9BF050" w:rsidR="00990F17" w:rsidRPr="00317E01" w:rsidRDefault="00317E01" w:rsidP="00317E01">
            <w:pPr>
              <w:pStyle w:val="Titolo2"/>
              <w:spacing w:after="0" w:line="240" w:lineRule="auto"/>
              <w:jc w:val="left"/>
              <w:outlineLvl w:val="1"/>
              <w:rPr>
                <w:sz w:val="16"/>
                <w:szCs w:val="16"/>
              </w:rPr>
            </w:pPr>
            <w:bookmarkStart w:id="11" w:name="_Toc462754465"/>
            <w:r w:rsidRPr="00317E01">
              <w:t>3</w:t>
            </w:r>
            <w:r w:rsidR="00990F17" w:rsidRPr="00317E01">
              <w:t>.4.</w:t>
            </w:r>
            <w:r w:rsidR="00D43CAE" w:rsidRPr="00317E01">
              <w:t>2</w:t>
            </w:r>
            <w:r w:rsidR="00990F17" w:rsidRPr="00317E01">
              <w:t xml:space="preserve"> Visite ispettive successive</w:t>
            </w:r>
            <w:r w:rsidR="00AB764F" w:rsidRPr="00317E01">
              <w:t xml:space="preserve"> di </w:t>
            </w:r>
            <w:r w:rsidR="00093082" w:rsidRPr="00317E01">
              <w:t>sorveglianza</w:t>
            </w:r>
            <w:bookmarkEnd w:id="11"/>
          </w:p>
        </w:tc>
      </w:tr>
      <w:tr w:rsidR="001D4D34" w:rsidRPr="00D606EB" w14:paraId="7DE9573E" w14:textId="77777777" w:rsidTr="00F80A26">
        <w:trPr>
          <w:trHeight w:val="68"/>
        </w:trPr>
        <w:tc>
          <w:tcPr>
            <w:tcW w:w="5000" w:type="pct"/>
          </w:tcPr>
          <w:p w14:paraId="2256FB09" w14:textId="411B157A" w:rsidR="001D4D34" w:rsidRPr="00317E01" w:rsidRDefault="001D4D34" w:rsidP="00BD3649">
            <w:pPr>
              <w:spacing w:before="60"/>
              <w:jc w:val="both"/>
              <w:rPr>
                <w:rFonts w:ascii="Verdana" w:hAnsi="Verdana" w:cs="Microsoft Sans Serif"/>
              </w:rPr>
            </w:pPr>
            <w:r w:rsidRPr="00317E01">
              <w:rPr>
                <w:rFonts w:ascii="Verdana" w:hAnsi="Verdana" w:cs="Microsoft Sans Serif"/>
              </w:rPr>
              <w:t>La visita successiva può essere svolta in qualsiasi momento nell’arco dei 12 mesi dal rilascio del</w:t>
            </w:r>
            <w:r w:rsidR="003C03DE" w:rsidRPr="00317E01">
              <w:rPr>
                <w:rFonts w:ascii="Verdana" w:hAnsi="Verdana" w:cs="Microsoft Sans Serif"/>
              </w:rPr>
              <w:t xml:space="preserve"> </w:t>
            </w:r>
            <w:r w:rsidRPr="00317E01">
              <w:rPr>
                <w:rFonts w:ascii="Verdana" w:hAnsi="Verdana" w:cs="Microsoft Sans Serif"/>
              </w:rPr>
              <w:t>certificato.</w:t>
            </w:r>
          </w:p>
        </w:tc>
      </w:tr>
      <w:tr w:rsidR="00BD3649" w:rsidRPr="00D606EB" w14:paraId="01F29A86" w14:textId="77777777" w:rsidTr="00732708">
        <w:trPr>
          <w:trHeight w:val="72"/>
        </w:trPr>
        <w:tc>
          <w:tcPr>
            <w:tcW w:w="5000" w:type="pct"/>
            <w:shd w:val="clear" w:color="auto" w:fill="auto"/>
          </w:tcPr>
          <w:p w14:paraId="2BEB6E48" w14:textId="14636A4B" w:rsidR="00BD3649" w:rsidRPr="00BD3649" w:rsidRDefault="00BD3649" w:rsidP="00BD3649">
            <w:pPr>
              <w:jc w:val="both"/>
              <w:rPr>
                <w:rFonts w:ascii="Verdana" w:hAnsi="Verdana" w:cs="Microsoft Sans Serif"/>
              </w:rPr>
            </w:pPr>
            <w:r w:rsidRPr="00BD3649">
              <w:rPr>
                <w:rFonts w:ascii="Verdana" w:hAnsi="Verdana" w:cs="Microsoft Sans Serif"/>
              </w:rPr>
              <w:t xml:space="preserve">Made in Quality può effettuare visite di tipo </w:t>
            </w:r>
            <w:r w:rsidRPr="00BD3649">
              <w:rPr>
                <w:rFonts w:ascii="Verdana" w:hAnsi="Verdana" w:cs="Microsoft Sans Serif"/>
                <w:i/>
              </w:rPr>
              <w:t>annunciato</w:t>
            </w:r>
            <w:r w:rsidRPr="00BD3649">
              <w:rPr>
                <w:rFonts w:ascii="Verdana" w:hAnsi="Verdana" w:cs="Microsoft Sans Serif"/>
              </w:rPr>
              <w:t xml:space="preserve"> e visite di tipo </w:t>
            </w:r>
            <w:r w:rsidRPr="00BD3649">
              <w:rPr>
                <w:rFonts w:ascii="Verdana" w:hAnsi="Verdana" w:cs="Microsoft Sans Serif"/>
                <w:i/>
              </w:rPr>
              <w:t xml:space="preserve">non annunciato </w:t>
            </w:r>
            <w:r w:rsidRPr="00BD3649">
              <w:rPr>
                <w:rFonts w:ascii="Verdana" w:hAnsi="Verdana" w:cs="Microsoft Sans Serif"/>
              </w:rPr>
              <w:t>in conformità a quanto indicato nelle Linee Guida Nazionali per la Produzione Integrata.</w:t>
            </w:r>
          </w:p>
        </w:tc>
      </w:tr>
      <w:tr w:rsidR="00DA17BA" w:rsidRPr="00D606EB" w14:paraId="330CAE3B" w14:textId="77777777" w:rsidTr="00F80A26">
        <w:tc>
          <w:tcPr>
            <w:tcW w:w="5000" w:type="pct"/>
            <w:shd w:val="clear" w:color="auto" w:fill="auto"/>
          </w:tcPr>
          <w:p w14:paraId="0D272D97" w14:textId="77777777" w:rsidR="00DA17BA" w:rsidRPr="00317E01" w:rsidRDefault="00DA17BA" w:rsidP="00D52F06">
            <w:pPr>
              <w:jc w:val="both"/>
              <w:rPr>
                <w:rFonts w:ascii="Verdana" w:hAnsi="Verdana" w:cs="Microsoft Sans Serif"/>
              </w:rPr>
            </w:pPr>
            <w:r w:rsidRPr="00317E01">
              <w:rPr>
                <w:rFonts w:ascii="Verdana" w:hAnsi="Verdana" w:cs="Microsoft Sans Serif"/>
              </w:rPr>
              <w:t xml:space="preserve">In caso di visita ispettiva </w:t>
            </w:r>
            <w:r w:rsidRPr="00317E01">
              <w:rPr>
                <w:rFonts w:ascii="Verdana" w:hAnsi="Verdana" w:cs="Microsoft Sans Serif"/>
                <w:i/>
              </w:rPr>
              <w:t>non annunciata</w:t>
            </w:r>
            <w:r w:rsidRPr="00317E01">
              <w:rPr>
                <w:rFonts w:ascii="Verdana" w:hAnsi="Verdana" w:cs="Microsoft Sans Serif"/>
              </w:rPr>
              <w:t xml:space="preserve">, il Responsabile di Schema avvisa il produttore da ispezionare </w:t>
            </w:r>
            <w:r w:rsidR="00D52F06" w:rsidRPr="00317E01">
              <w:rPr>
                <w:rFonts w:ascii="Verdana" w:hAnsi="Verdana" w:cs="Microsoft Sans Serif"/>
              </w:rPr>
              <w:t xml:space="preserve">non più di </w:t>
            </w:r>
            <w:r w:rsidRPr="00317E01">
              <w:rPr>
                <w:rFonts w:ascii="Verdana" w:hAnsi="Verdana" w:cs="Microsoft Sans Serif"/>
              </w:rPr>
              <w:t>n. 2 giorni lavorativi prima della visita ispettiva.</w:t>
            </w:r>
          </w:p>
        </w:tc>
      </w:tr>
      <w:tr w:rsidR="005F672E" w:rsidRPr="00BD3649" w14:paraId="04151C86" w14:textId="77777777" w:rsidTr="000D2966">
        <w:trPr>
          <w:trHeight w:val="68"/>
        </w:trPr>
        <w:tc>
          <w:tcPr>
            <w:tcW w:w="5000" w:type="pct"/>
          </w:tcPr>
          <w:p w14:paraId="3D79C8B2" w14:textId="77777777" w:rsidR="005F672E" w:rsidRPr="00BD3649" w:rsidRDefault="00F35ED1" w:rsidP="00D52F06">
            <w:pPr>
              <w:jc w:val="both"/>
              <w:rPr>
                <w:rFonts w:ascii="Verdana" w:hAnsi="Verdana" w:cs="Microsoft Sans Serif"/>
              </w:rPr>
            </w:pPr>
            <w:r w:rsidRPr="00BD3649">
              <w:rPr>
                <w:rFonts w:ascii="Verdana" w:hAnsi="Verdana" w:cs="Microsoft Sans Serif"/>
              </w:rPr>
              <w:t>Prima della</w:t>
            </w:r>
            <w:r w:rsidR="005F672E" w:rsidRPr="00BD3649">
              <w:rPr>
                <w:rFonts w:ascii="Verdana" w:hAnsi="Verdana" w:cs="Microsoft Sans Serif"/>
              </w:rPr>
              <w:t xml:space="preserve"> verifica di sorveglianza, </w:t>
            </w:r>
            <w:r w:rsidR="005F672E" w:rsidRPr="00BD3649">
              <w:rPr>
                <w:rFonts w:ascii="Verdana" w:hAnsi="Verdana" w:cs="Microsoft Sans Serif"/>
                <w:i/>
              </w:rPr>
              <w:t>annunciata</w:t>
            </w:r>
            <w:r w:rsidR="005F672E" w:rsidRPr="00BD3649">
              <w:rPr>
                <w:rFonts w:ascii="Verdana" w:hAnsi="Verdana" w:cs="Microsoft Sans Serif"/>
              </w:rPr>
              <w:t xml:space="preserve"> o </w:t>
            </w:r>
            <w:r w:rsidR="005F672E" w:rsidRPr="00BD3649">
              <w:rPr>
                <w:rFonts w:ascii="Verdana" w:hAnsi="Verdana" w:cs="Microsoft Sans Serif"/>
                <w:i/>
              </w:rPr>
              <w:t>non annunciata</w:t>
            </w:r>
            <w:r w:rsidR="005F672E" w:rsidRPr="00BD3649">
              <w:rPr>
                <w:rFonts w:ascii="Verdana" w:hAnsi="Verdana" w:cs="Microsoft Sans Serif"/>
              </w:rPr>
              <w:t>, il produttore può richiedere che venga aggiunto u</w:t>
            </w:r>
            <w:r w:rsidR="00015CA1" w:rsidRPr="00BD3649">
              <w:rPr>
                <w:rFonts w:ascii="Verdana" w:hAnsi="Verdana" w:cs="Microsoft Sans Serif"/>
              </w:rPr>
              <w:t>n nuovo prodotto al certificato; durante la verifica di sorveglianza</w:t>
            </w:r>
            <w:r w:rsidR="005F672E" w:rsidRPr="00BD3649">
              <w:rPr>
                <w:rFonts w:ascii="Verdana" w:hAnsi="Verdana" w:cs="Microsoft Sans Serif"/>
              </w:rPr>
              <w:t xml:space="preserve"> tutti i punti di controllo applicabili </w:t>
            </w:r>
            <w:r w:rsidR="00015CA1" w:rsidRPr="00BD3649">
              <w:rPr>
                <w:rFonts w:ascii="Verdana" w:hAnsi="Verdana" w:cs="Microsoft Sans Serif"/>
              </w:rPr>
              <w:t>son</w:t>
            </w:r>
            <w:r w:rsidR="005F672E" w:rsidRPr="00BD3649">
              <w:rPr>
                <w:rFonts w:ascii="Verdana" w:hAnsi="Verdana" w:cs="Microsoft Sans Serif"/>
              </w:rPr>
              <w:t xml:space="preserve">o verificati. </w:t>
            </w:r>
          </w:p>
        </w:tc>
      </w:tr>
      <w:tr w:rsidR="00990F17" w:rsidRPr="00D606EB" w14:paraId="03070767" w14:textId="77777777" w:rsidTr="00015CA1">
        <w:trPr>
          <w:trHeight w:val="75"/>
        </w:trPr>
        <w:tc>
          <w:tcPr>
            <w:tcW w:w="5000" w:type="pct"/>
            <w:shd w:val="clear" w:color="auto" w:fill="auto"/>
          </w:tcPr>
          <w:p w14:paraId="38F3FB93" w14:textId="2C91FCC3" w:rsidR="00990F17" w:rsidRPr="00BD3649" w:rsidRDefault="00990F17" w:rsidP="00BD3649">
            <w:pPr>
              <w:jc w:val="both"/>
              <w:rPr>
                <w:rFonts w:ascii="Verdana" w:hAnsi="Verdana" w:cs="Microsoft Sans Serif"/>
              </w:rPr>
            </w:pPr>
            <w:r w:rsidRPr="00BD3649">
              <w:rPr>
                <w:rFonts w:ascii="Verdana" w:hAnsi="Verdana" w:cs="Microsoft Sans Serif"/>
              </w:rPr>
              <w:t xml:space="preserve">In caso di visita ispettiva </w:t>
            </w:r>
            <w:r w:rsidRPr="00BD3649">
              <w:rPr>
                <w:rFonts w:ascii="Verdana" w:hAnsi="Verdana" w:cs="Microsoft Sans Serif"/>
                <w:i/>
              </w:rPr>
              <w:t>annunciata</w:t>
            </w:r>
            <w:r w:rsidRPr="00BD3649">
              <w:rPr>
                <w:rFonts w:ascii="Verdana" w:hAnsi="Verdana" w:cs="Microsoft Sans Serif"/>
              </w:rPr>
              <w:t xml:space="preserve">, la persona indicata come riferimento dall’azienda nella domanda di certificazione </w:t>
            </w:r>
            <w:r w:rsidR="00BD3649" w:rsidRPr="00BD3649">
              <w:rPr>
                <w:rFonts w:ascii="Verdana" w:hAnsi="Verdana" w:cs="Microsoft Sans Serif"/>
              </w:rPr>
              <w:t>SQNPI</w:t>
            </w:r>
            <w:r w:rsidR="003C03DE" w:rsidRPr="00BD3649">
              <w:rPr>
                <w:rFonts w:ascii="Verdana" w:hAnsi="Verdana" w:cs="Microsoft Sans Serif"/>
              </w:rPr>
              <w:t xml:space="preserve"> </w:t>
            </w:r>
            <w:r w:rsidRPr="00BD3649">
              <w:rPr>
                <w:rFonts w:ascii="Verdana" w:hAnsi="Verdana" w:cs="Microsoft Sans Serif"/>
              </w:rPr>
              <w:t xml:space="preserve">riceve, da parte del Responsabile di Schema, comunicazione scritta relativamente alla data dello svolgimento dell’audit e </w:t>
            </w:r>
            <w:r w:rsidR="00C461D6" w:rsidRPr="00BD3649">
              <w:rPr>
                <w:rFonts w:ascii="Verdana" w:hAnsi="Verdana" w:cs="Microsoft Sans Serif"/>
              </w:rPr>
              <w:t>l’Inspector/Auditor</w:t>
            </w:r>
            <w:r w:rsidRPr="00BD3649">
              <w:rPr>
                <w:rFonts w:ascii="Verdana" w:hAnsi="Verdana" w:cs="Microsoft Sans Serif"/>
              </w:rPr>
              <w:t xml:space="preserve"> individuato. Per la tempistica circa la conferma o la manifestazione di eventuali dissensi si faccia riferimento a quanto descritto nel Contratto di Certificazione </w:t>
            </w:r>
            <w:r w:rsidR="00BD3649" w:rsidRPr="00BD3649">
              <w:rPr>
                <w:rFonts w:ascii="Verdana" w:hAnsi="Verdana" w:cs="Microsoft Sans Serif"/>
              </w:rPr>
              <w:t>SQNPI</w:t>
            </w:r>
            <w:r w:rsidRPr="00BD3649">
              <w:rPr>
                <w:rFonts w:ascii="Verdana" w:hAnsi="Verdana" w:cs="Microsoft Sans Serif"/>
              </w:rPr>
              <w:t>.</w:t>
            </w:r>
          </w:p>
        </w:tc>
      </w:tr>
      <w:tr w:rsidR="00990F17" w:rsidRPr="00D606EB" w14:paraId="5CB0B625" w14:textId="77777777" w:rsidTr="00F80A26">
        <w:trPr>
          <w:trHeight w:val="68"/>
        </w:trPr>
        <w:tc>
          <w:tcPr>
            <w:tcW w:w="5000" w:type="pct"/>
          </w:tcPr>
          <w:p w14:paraId="2FEE1BE4" w14:textId="77777777" w:rsidR="00990F17" w:rsidRPr="00BD3649" w:rsidRDefault="00990F17" w:rsidP="00D52F06">
            <w:pPr>
              <w:jc w:val="both"/>
              <w:rPr>
                <w:rFonts w:ascii="Verdana" w:hAnsi="Verdana" w:cs="Microsoft Sans Serif"/>
              </w:rPr>
            </w:pPr>
            <w:r w:rsidRPr="00BD3649">
              <w:rPr>
                <w:rFonts w:ascii="Verdana" w:hAnsi="Verdana" w:cs="Microsoft Sans Serif"/>
              </w:rPr>
              <w:t xml:space="preserve">L’azienda richiedente la certificazione può, esclusivamente dietro giustificato motivo, richiedere lo spostamento temporale della visita ispettiva.  </w:t>
            </w:r>
          </w:p>
        </w:tc>
      </w:tr>
      <w:tr w:rsidR="00990F17" w:rsidRPr="00D606EB" w14:paraId="34260437" w14:textId="77777777" w:rsidTr="00F80A26">
        <w:trPr>
          <w:trHeight w:val="68"/>
        </w:trPr>
        <w:tc>
          <w:tcPr>
            <w:tcW w:w="5000" w:type="pct"/>
          </w:tcPr>
          <w:p w14:paraId="02488BC0" w14:textId="68EC2AE7" w:rsidR="00990F17" w:rsidRPr="00361A1C" w:rsidRDefault="00990F17" w:rsidP="003B2F03">
            <w:pPr>
              <w:jc w:val="both"/>
              <w:rPr>
                <w:rFonts w:ascii="Verdana" w:hAnsi="Verdana" w:cs="Microsoft Sans Serif"/>
              </w:rPr>
            </w:pPr>
            <w:r w:rsidRPr="00361A1C">
              <w:rPr>
                <w:rFonts w:ascii="Verdana" w:hAnsi="Verdana" w:cs="Microsoft Sans Serif"/>
              </w:rPr>
              <w:t>Se la visita ispettiva non può essere effettuata per motivi non validi o se viene rigettata più di una volta, sarà imposta la sospensione di tutti i prodotti certificati e programmata una nuova visita ispettiva comprovante il rispetto di tutti i requisiti richiesti dallo</w:t>
            </w:r>
            <w:r w:rsidR="003B2F03" w:rsidRPr="00361A1C">
              <w:rPr>
                <w:rFonts w:ascii="Verdana" w:hAnsi="Verdana" w:cs="Microsoft Sans Serif"/>
              </w:rPr>
              <w:t xml:space="preserve"> schema SQNPI</w:t>
            </w:r>
            <w:r w:rsidRPr="00361A1C">
              <w:rPr>
                <w:rFonts w:ascii="Verdana" w:hAnsi="Verdana" w:cs="Microsoft Sans Serif"/>
              </w:rPr>
              <w:t>.</w:t>
            </w:r>
          </w:p>
        </w:tc>
      </w:tr>
      <w:tr w:rsidR="00990F17" w:rsidRPr="00D606EB" w14:paraId="112F89ED" w14:textId="77777777" w:rsidTr="00F80A26">
        <w:trPr>
          <w:trHeight w:val="68"/>
        </w:trPr>
        <w:tc>
          <w:tcPr>
            <w:tcW w:w="5000" w:type="pct"/>
          </w:tcPr>
          <w:p w14:paraId="317C860E" w14:textId="77777777" w:rsidR="00990F17" w:rsidRPr="00BD3649" w:rsidRDefault="00990F17" w:rsidP="00D52F06">
            <w:pPr>
              <w:jc w:val="both"/>
              <w:rPr>
                <w:rFonts w:ascii="Verdana" w:hAnsi="Verdana" w:cs="Microsoft Sans Serif"/>
              </w:rPr>
            </w:pPr>
            <w:r w:rsidRPr="00BD3649">
              <w:rPr>
                <w:rFonts w:ascii="Verdana" w:hAnsi="Verdana" w:cs="Microsoft Sans Serif"/>
              </w:rPr>
              <w:t xml:space="preserve">Tutte le </w:t>
            </w:r>
            <w:r w:rsidR="001D4D34" w:rsidRPr="00BD3649">
              <w:rPr>
                <w:rFonts w:ascii="Verdana" w:hAnsi="Verdana" w:cs="Microsoft Sans Serif"/>
              </w:rPr>
              <w:t>Non Conformità</w:t>
            </w:r>
            <w:r w:rsidRPr="00BD3649">
              <w:rPr>
                <w:rFonts w:ascii="Verdana" w:hAnsi="Verdana" w:cs="Microsoft Sans Serif"/>
              </w:rPr>
              <w:t xml:space="preserve"> riscontrate durante gli audit non annunciati verranno trattate </w:t>
            </w:r>
            <w:r w:rsidRPr="00BD3649">
              <w:rPr>
                <w:rFonts w:ascii="Verdana" w:hAnsi="Verdana" w:cs="Microsoft Sans Serif"/>
                <w:b/>
                <w:u w:val="single"/>
              </w:rPr>
              <w:t>al pari</w:t>
            </w:r>
            <w:r w:rsidRPr="00BD3649">
              <w:rPr>
                <w:rFonts w:ascii="Verdana" w:hAnsi="Verdana" w:cs="Microsoft Sans Serif"/>
              </w:rPr>
              <w:t xml:space="preserve"> delle </w:t>
            </w:r>
            <w:r w:rsidR="001D4D34" w:rsidRPr="00BD3649">
              <w:rPr>
                <w:rFonts w:ascii="Verdana" w:hAnsi="Verdana" w:cs="Microsoft Sans Serif"/>
              </w:rPr>
              <w:t>Non Conformità</w:t>
            </w:r>
            <w:r w:rsidR="00E82136" w:rsidRPr="00BD3649">
              <w:rPr>
                <w:rFonts w:ascii="Verdana" w:hAnsi="Verdana" w:cs="Microsoft Sans Serif"/>
              </w:rPr>
              <w:t xml:space="preserve"> </w:t>
            </w:r>
            <w:r w:rsidRPr="00BD3649">
              <w:rPr>
                <w:rFonts w:ascii="Verdana" w:hAnsi="Verdana" w:cs="Microsoft Sans Serif"/>
              </w:rPr>
              <w:t xml:space="preserve">riscontrate durante le verifiche annunciate. </w:t>
            </w:r>
          </w:p>
        </w:tc>
      </w:tr>
      <w:tr w:rsidR="00F270AA" w:rsidRPr="00D606EB" w14:paraId="6C3EDA2D" w14:textId="77777777" w:rsidTr="00F80A26">
        <w:trPr>
          <w:trHeight w:val="68"/>
        </w:trPr>
        <w:tc>
          <w:tcPr>
            <w:tcW w:w="5000" w:type="pct"/>
          </w:tcPr>
          <w:p w14:paraId="1FCBE5E2" w14:textId="77777777" w:rsidR="00F270AA" w:rsidRPr="00BD3649" w:rsidRDefault="00F270AA" w:rsidP="00D52F06">
            <w:pPr>
              <w:jc w:val="both"/>
              <w:rPr>
                <w:rFonts w:ascii="Verdana" w:hAnsi="Verdana" w:cs="Microsoft Sans Serif"/>
              </w:rPr>
            </w:pPr>
          </w:p>
        </w:tc>
      </w:tr>
    </w:tbl>
    <w:p w14:paraId="57D9F80E" w14:textId="77777777" w:rsidR="00560B7A" w:rsidRPr="00D606EB" w:rsidRDefault="00560B7A" w:rsidP="00810338">
      <w:pPr>
        <w:spacing w:after="0"/>
        <w:rPr>
          <w:sz w:val="10"/>
          <w:szCs w:val="10"/>
          <w:highlight w:val="yellow"/>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90F17" w:rsidRPr="00D606EB" w14:paraId="15F9B572" w14:textId="77777777" w:rsidTr="00990F17">
        <w:tc>
          <w:tcPr>
            <w:tcW w:w="5000" w:type="pct"/>
            <w:shd w:val="clear" w:color="auto" w:fill="auto"/>
          </w:tcPr>
          <w:p w14:paraId="600E0C46" w14:textId="5577F19F" w:rsidR="00990F17" w:rsidRPr="00361A1C" w:rsidRDefault="00ED2944" w:rsidP="00361A1C">
            <w:pPr>
              <w:pStyle w:val="Titolo2"/>
              <w:spacing w:after="0"/>
              <w:ind w:right="93"/>
              <w:outlineLvl w:val="1"/>
              <w:rPr>
                <w:sz w:val="16"/>
                <w:szCs w:val="16"/>
              </w:rPr>
            </w:pPr>
            <w:bookmarkStart w:id="12" w:name="_Toc462754466"/>
            <w:r>
              <w:t>4</w:t>
            </w:r>
            <w:r w:rsidR="00FE6E4A" w:rsidRPr="00361A1C">
              <w:t>.</w:t>
            </w:r>
            <w:r w:rsidR="00990F17" w:rsidRPr="00361A1C">
              <w:t xml:space="preserve"> Requisiti da assicurare per ottenere o per mantenere la Certificazione </w:t>
            </w:r>
            <w:r w:rsidR="00361A1C" w:rsidRPr="00361A1C">
              <w:t>SQNPI</w:t>
            </w:r>
            <w:bookmarkEnd w:id="12"/>
          </w:p>
        </w:tc>
      </w:tr>
      <w:tr w:rsidR="00990F17" w:rsidRPr="00361A1C" w14:paraId="07B13DE2" w14:textId="77777777" w:rsidTr="00990F17">
        <w:tc>
          <w:tcPr>
            <w:tcW w:w="5000" w:type="pct"/>
            <w:shd w:val="clear" w:color="auto" w:fill="auto"/>
          </w:tcPr>
          <w:p w14:paraId="27B28BFD" w14:textId="1A3BC084" w:rsidR="00990F17" w:rsidRPr="00361A1C" w:rsidRDefault="00990F17" w:rsidP="00361A1C">
            <w:pPr>
              <w:spacing w:before="60"/>
              <w:jc w:val="both"/>
              <w:rPr>
                <w:rFonts w:ascii="Verdana" w:hAnsi="Verdana" w:cs="Microsoft Sans Serif"/>
              </w:rPr>
            </w:pPr>
            <w:r w:rsidRPr="00361A1C">
              <w:rPr>
                <w:rFonts w:ascii="Verdana" w:hAnsi="Verdana" w:cs="Microsoft Sans Serif"/>
              </w:rPr>
              <w:t>Al fine dell’</w:t>
            </w:r>
            <w:r w:rsidRPr="00361A1C">
              <w:rPr>
                <w:rFonts w:ascii="Verdana" w:hAnsi="Verdana" w:cs="Microsoft Sans Serif"/>
                <w:b/>
                <w:u w:val="single"/>
              </w:rPr>
              <w:t>ottenimento</w:t>
            </w:r>
            <w:r w:rsidR="006C5C5F" w:rsidRPr="00361A1C">
              <w:rPr>
                <w:rFonts w:ascii="Verdana" w:hAnsi="Verdana" w:cs="Microsoft Sans Serif"/>
              </w:rPr>
              <w:t xml:space="preserve"> </w:t>
            </w:r>
            <w:r w:rsidRPr="00361A1C">
              <w:rPr>
                <w:rFonts w:ascii="Verdana" w:hAnsi="Verdana" w:cs="Microsoft Sans Serif"/>
              </w:rPr>
              <w:t xml:space="preserve">e del </w:t>
            </w:r>
            <w:r w:rsidRPr="00361A1C">
              <w:rPr>
                <w:rFonts w:ascii="Verdana" w:hAnsi="Verdana" w:cs="Microsoft Sans Serif"/>
                <w:b/>
                <w:u w:val="single"/>
              </w:rPr>
              <w:t>mantenimento</w:t>
            </w:r>
            <w:r w:rsidR="006C5C5F" w:rsidRPr="00361A1C">
              <w:rPr>
                <w:rFonts w:ascii="Verdana" w:hAnsi="Verdana" w:cs="Microsoft Sans Serif"/>
              </w:rPr>
              <w:t xml:space="preserve"> </w:t>
            </w:r>
            <w:r w:rsidRPr="00361A1C">
              <w:rPr>
                <w:rFonts w:ascii="Verdana" w:hAnsi="Verdana" w:cs="Microsoft Sans Serif"/>
              </w:rPr>
              <w:t xml:space="preserve">della certificazione l’azienda richiedente dovrà: </w:t>
            </w:r>
          </w:p>
        </w:tc>
      </w:tr>
      <w:tr w:rsidR="00990F17" w:rsidRPr="00361A1C" w14:paraId="26A92C2C" w14:textId="77777777" w:rsidTr="00990F17">
        <w:trPr>
          <w:trHeight w:val="72"/>
        </w:trPr>
        <w:tc>
          <w:tcPr>
            <w:tcW w:w="5000" w:type="pct"/>
            <w:shd w:val="clear" w:color="auto" w:fill="auto"/>
          </w:tcPr>
          <w:p w14:paraId="359FB9D4" w14:textId="7A319985" w:rsidR="00990F17" w:rsidRPr="00361A1C" w:rsidRDefault="00990F17" w:rsidP="00546113">
            <w:pPr>
              <w:pStyle w:val="Paragrafoelenco"/>
              <w:numPr>
                <w:ilvl w:val="0"/>
                <w:numId w:val="7"/>
              </w:numPr>
              <w:spacing w:before="60"/>
              <w:jc w:val="both"/>
              <w:rPr>
                <w:rFonts w:ascii="Verdana" w:hAnsi="Verdana" w:cs="Microsoft Sans Serif"/>
              </w:rPr>
            </w:pPr>
            <w:r w:rsidRPr="00361A1C">
              <w:rPr>
                <w:rFonts w:ascii="Verdana" w:hAnsi="Verdana" w:cs="Microsoft Sans Serif"/>
              </w:rPr>
              <w:t xml:space="preserve">soddisfare in ogni momento i requisiti dello </w:t>
            </w:r>
            <w:r w:rsidR="00361A1C" w:rsidRPr="00361A1C">
              <w:rPr>
                <w:rFonts w:ascii="Verdana" w:hAnsi="Verdana" w:cs="Microsoft Sans Serif"/>
              </w:rPr>
              <w:t>schema SQNPI</w:t>
            </w:r>
            <w:r w:rsidRPr="00361A1C">
              <w:rPr>
                <w:rFonts w:ascii="Verdana" w:hAnsi="Verdana" w:cs="Microsoft Sans Serif"/>
              </w:rPr>
              <w:t>;</w:t>
            </w:r>
          </w:p>
          <w:p w14:paraId="4BA8D2BB" w14:textId="5BFC6374" w:rsidR="00990F17" w:rsidRPr="00361A1C" w:rsidRDefault="00990F17" w:rsidP="002A72F6">
            <w:pPr>
              <w:pStyle w:val="Paragrafoelenco"/>
              <w:numPr>
                <w:ilvl w:val="0"/>
                <w:numId w:val="7"/>
              </w:numPr>
              <w:spacing w:before="60"/>
              <w:ind w:left="426" w:hanging="284"/>
              <w:contextualSpacing w:val="0"/>
              <w:jc w:val="both"/>
              <w:rPr>
                <w:rFonts w:ascii="Verdana" w:hAnsi="Verdana" w:cs="Microsoft Sans Serif"/>
              </w:rPr>
            </w:pPr>
            <w:r w:rsidRPr="00361A1C">
              <w:rPr>
                <w:rFonts w:ascii="Verdana" w:hAnsi="Verdana" w:cs="Microsoft Sans Serif"/>
              </w:rPr>
              <w:t>attenersi alle prescrizioni incluse nel presente Regolamento e nel Contratto di certificazione sottoscritto dal Legale Rappresentante, entrambi emanati</w:t>
            </w:r>
            <w:r w:rsidR="00473007" w:rsidRPr="00361A1C">
              <w:rPr>
                <w:rFonts w:ascii="Verdana" w:hAnsi="Verdana" w:cs="Microsoft Sans Serif"/>
              </w:rPr>
              <w:t xml:space="preserve"> da Made in Quality</w:t>
            </w:r>
            <w:r w:rsidRPr="00361A1C">
              <w:rPr>
                <w:rFonts w:ascii="Verdana" w:hAnsi="Verdana" w:cs="Microsoft Sans Serif"/>
              </w:rPr>
              <w:t>;</w:t>
            </w:r>
          </w:p>
        </w:tc>
      </w:tr>
      <w:tr w:rsidR="00990F17" w:rsidRPr="00D606EB" w14:paraId="6604C3D6" w14:textId="77777777" w:rsidTr="00990F17">
        <w:trPr>
          <w:trHeight w:val="72"/>
        </w:trPr>
        <w:tc>
          <w:tcPr>
            <w:tcW w:w="5000" w:type="pct"/>
            <w:shd w:val="clear" w:color="auto" w:fill="auto"/>
          </w:tcPr>
          <w:p w14:paraId="43105E77" w14:textId="77777777" w:rsidR="00990F17" w:rsidRPr="00361A1C" w:rsidRDefault="00990F17" w:rsidP="00457BCA">
            <w:pPr>
              <w:pStyle w:val="Paragrafoelenco"/>
              <w:numPr>
                <w:ilvl w:val="0"/>
                <w:numId w:val="7"/>
              </w:numPr>
              <w:spacing w:before="60"/>
              <w:ind w:left="426" w:hanging="284"/>
              <w:jc w:val="both"/>
              <w:rPr>
                <w:rFonts w:ascii="Verdana" w:hAnsi="Verdana" w:cs="Microsoft Sans Serif"/>
              </w:rPr>
            </w:pPr>
            <w:r w:rsidRPr="00361A1C">
              <w:rPr>
                <w:rFonts w:ascii="Verdana" w:hAnsi="Verdana" w:cs="Microsoft Sans Serif"/>
              </w:rPr>
              <w:t>attenersi a quanto specificato nei riferimenti normativi richiamati nel presente Regolamento;</w:t>
            </w:r>
          </w:p>
        </w:tc>
      </w:tr>
      <w:tr w:rsidR="00990F17" w:rsidRPr="00D606EB" w14:paraId="4018FF28" w14:textId="77777777" w:rsidTr="00990F17">
        <w:trPr>
          <w:trHeight w:val="72"/>
        </w:trPr>
        <w:tc>
          <w:tcPr>
            <w:tcW w:w="5000" w:type="pct"/>
            <w:shd w:val="clear" w:color="auto" w:fill="auto"/>
          </w:tcPr>
          <w:p w14:paraId="5FD9C2F4" w14:textId="7C804230" w:rsidR="00990F17" w:rsidRPr="00361A1C" w:rsidRDefault="00990F17" w:rsidP="002A72F6">
            <w:pPr>
              <w:pStyle w:val="Paragrafoelenco"/>
              <w:numPr>
                <w:ilvl w:val="0"/>
                <w:numId w:val="7"/>
              </w:numPr>
              <w:spacing w:before="60"/>
              <w:ind w:left="426" w:hanging="284"/>
              <w:jc w:val="both"/>
              <w:rPr>
                <w:rFonts w:ascii="Verdana" w:hAnsi="Verdana" w:cs="Microsoft Sans Serif"/>
              </w:rPr>
            </w:pPr>
            <w:r w:rsidRPr="00361A1C">
              <w:rPr>
                <w:rFonts w:ascii="Verdana" w:hAnsi="Verdana" w:cs="Microsoft Sans Serif"/>
              </w:rPr>
              <w:t xml:space="preserve">effettuare il pagamento delle tariffe fissate </w:t>
            </w:r>
            <w:r w:rsidR="00473007" w:rsidRPr="00361A1C">
              <w:rPr>
                <w:rFonts w:ascii="Verdana" w:hAnsi="Verdana" w:cs="Microsoft Sans Serif"/>
              </w:rPr>
              <w:t>da Made in Quality</w:t>
            </w:r>
            <w:r w:rsidR="003C03DE" w:rsidRPr="00361A1C">
              <w:rPr>
                <w:rFonts w:ascii="Verdana" w:hAnsi="Verdana" w:cs="Microsoft Sans Serif"/>
              </w:rPr>
              <w:t xml:space="preserve"> </w:t>
            </w:r>
            <w:r w:rsidRPr="00361A1C">
              <w:rPr>
                <w:rFonts w:ascii="Verdana" w:hAnsi="Verdana" w:cs="Microsoft Sans Serif"/>
              </w:rPr>
              <w:t>in accordo all’offerta economica firmata</w:t>
            </w:r>
            <w:r w:rsidR="003C03DE" w:rsidRPr="00361A1C">
              <w:rPr>
                <w:rFonts w:ascii="Verdana" w:hAnsi="Verdana" w:cs="Microsoft Sans Serif"/>
              </w:rPr>
              <w:t xml:space="preserve"> </w:t>
            </w:r>
            <w:r w:rsidRPr="00361A1C">
              <w:rPr>
                <w:rFonts w:ascii="Verdana" w:hAnsi="Verdana" w:cs="Microsoft Sans Serif"/>
              </w:rPr>
              <w:t>per accettazione, pena la sospensione, la risoluzione del Contratto di certificazione fino alla ripetizione dell’intero e/o l’annullamento del processo di certificazione;</w:t>
            </w:r>
          </w:p>
        </w:tc>
      </w:tr>
      <w:tr w:rsidR="00990F17" w:rsidRPr="00D606EB" w14:paraId="42BF0186" w14:textId="77777777" w:rsidTr="00990F17">
        <w:tc>
          <w:tcPr>
            <w:tcW w:w="5000" w:type="pct"/>
            <w:shd w:val="clear" w:color="auto" w:fill="auto"/>
          </w:tcPr>
          <w:p w14:paraId="64AF74CB" w14:textId="77777777" w:rsidR="00990F17" w:rsidRDefault="00990F17" w:rsidP="0054223A">
            <w:pPr>
              <w:pStyle w:val="Paragrafoelenco"/>
              <w:numPr>
                <w:ilvl w:val="0"/>
                <w:numId w:val="7"/>
              </w:numPr>
              <w:spacing w:before="60"/>
              <w:ind w:left="426" w:hanging="284"/>
              <w:contextualSpacing w:val="0"/>
              <w:jc w:val="both"/>
              <w:rPr>
                <w:rFonts w:ascii="Verdana" w:hAnsi="Verdana" w:cs="Microsoft Sans Serif"/>
              </w:rPr>
            </w:pPr>
            <w:r w:rsidRPr="00361A1C">
              <w:rPr>
                <w:rFonts w:ascii="Verdana" w:hAnsi="Verdana" w:cs="Microsoft Sans Serif"/>
              </w:rPr>
              <w:t xml:space="preserve">effettuare, prima della visita </w:t>
            </w:r>
            <w:r w:rsidR="00473007" w:rsidRPr="00361A1C">
              <w:rPr>
                <w:rFonts w:ascii="Verdana" w:hAnsi="Verdana" w:cs="Microsoft Sans Serif"/>
              </w:rPr>
              <w:t>d</w:t>
            </w:r>
            <w:r w:rsidR="00C461D6" w:rsidRPr="00361A1C">
              <w:rPr>
                <w:rFonts w:ascii="Verdana" w:hAnsi="Verdana" w:cs="Microsoft Sans Serif"/>
              </w:rPr>
              <w:t>i</w:t>
            </w:r>
            <w:r w:rsidR="00473007" w:rsidRPr="00361A1C">
              <w:rPr>
                <w:rFonts w:ascii="Verdana" w:hAnsi="Verdana" w:cs="Microsoft Sans Serif"/>
              </w:rPr>
              <w:t xml:space="preserve"> Made in Quality </w:t>
            </w:r>
            <w:r w:rsidRPr="00361A1C">
              <w:rPr>
                <w:rFonts w:ascii="Verdana" w:hAnsi="Verdana" w:cs="Microsoft Sans Serif"/>
              </w:rPr>
              <w:t xml:space="preserve">il primo anno e gli anni successivi al primo, almeno un autocontrollo, sotto la propria responsabilità, nei confronti dell’intera checklist </w:t>
            </w:r>
            <w:r w:rsidR="00361A1C" w:rsidRPr="00361A1C">
              <w:rPr>
                <w:rFonts w:ascii="Verdana" w:hAnsi="Verdana" w:cs="Microsoft Sans Serif"/>
              </w:rPr>
              <w:t>dello schema</w:t>
            </w:r>
            <w:r w:rsidR="00560B7A" w:rsidRPr="00361A1C">
              <w:rPr>
                <w:rFonts w:ascii="Verdana" w:hAnsi="Verdana" w:cs="Microsoft Sans Serif"/>
              </w:rPr>
              <w:t xml:space="preserve"> </w:t>
            </w:r>
            <w:r w:rsidR="003534FD" w:rsidRPr="00361A1C">
              <w:rPr>
                <w:rFonts w:ascii="Verdana" w:hAnsi="Verdana" w:cs="Microsoft Sans Serif"/>
              </w:rPr>
              <w:t xml:space="preserve">per tutti i siti </w:t>
            </w:r>
            <w:r w:rsidR="00361A1C" w:rsidRPr="00361A1C">
              <w:rPr>
                <w:rFonts w:ascii="Verdana" w:hAnsi="Verdana" w:cs="Microsoft Sans Serif"/>
              </w:rPr>
              <w:t>sottoposti a certificazione</w:t>
            </w:r>
            <w:r w:rsidR="006C5C5F" w:rsidRPr="00361A1C">
              <w:rPr>
                <w:rFonts w:ascii="Verdana" w:hAnsi="Verdana" w:cs="Microsoft Sans Serif"/>
              </w:rPr>
              <w:t xml:space="preserve">. </w:t>
            </w:r>
            <w:r w:rsidR="006C5C5F" w:rsidRPr="007D4A71">
              <w:rPr>
                <w:rFonts w:ascii="Verdana" w:hAnsi="Verdana" w:cs="Microsoft Sans Serif"/>
              </w:rPr>
              <w:t xml:space="preserve">La checklist utilizzata durante l’autocontrollo dovrà </w:t>
            </w:r>
            <w:r w:rsidR="007D4A71" w:rsidRPr="007D4A71">
              <w:rPr>
                <w:rFonts w:ascii="Verdana" w:hAnsi="Verdana" w:cs="Microsoft Sans Serif"/>
              </w:rPr>
              <w:t xml:space="preserve">necessariamente </w:t>
            </w:r>
            <w:r w:rsidR="006C5C5F" w:rsidRPr="007D4A71">
              <w:rPr>
                <w:rFonts w:ascii="Verdana" w:hAnsi="Verdana" w:cs="Microsoft Sans Serif"/>
              </w:rPr>
              <w:t>riportare i commenti per tutti i punti di controllo non applicabili e per tutti i punti non conformi;</w:t>
            </w:r>
            <w:r w:rsidR="0054223A">
              <w:rPr>
                <w:rFonts w:ascii="Verdana" w:hAnsi="Verdana" w:cs="Microsoft Sans Serif"/>
              </w:rPr>
              <w:t xml:space="preserve"> </w:t>
            </w:r>
          </w:p>
          <w:p w14:paraId="1A016651" w14:textId="526EFF52" w:rsidR="0054223A" w:rsidRPr="007D4A71" w:rsidRDefault="00B06047" w:rsidP="00810E07">
            <w:pPr>
              <w:pStyle w:val="Paragrafoelenco"/>
              <w:numPr>
                <w:ilvl w:val="0"/>
                <w:numId w:val="7"/>
              </w:numPr>
              <w:spacing w:before="60"/>
              <w:ind w:left="426" w:hanging="284"/>
              <w:contextualSpacing w:val="0"/>
              <w:jc w:val="both"/>
              <w:rPr>
                <w:rFonts w:ascii="Verdana" w:hAnsi="Verdana" w:cs="Microsoft Sans Serif"/>
              </w:rPr>
            </w:pPr>
            <w:r>
              <w:rPr>
                <w:rFonts w:ascii="Verdana" w:hAnsi="Verdana" w:cs="Microsoft Sans Serif"/>
              </w:rPr>
              <w:t xml:space="preserve">tutti i documenti prodotti e </w:t>
            </w:r>
            <w:r w:rsidR="0054223A">
              <w:rPr>
                <w:rFonts w:ascii="Verdana" w:hAnsi="Verdana" w:cs="Microsoft Sans Serif"/>
              </w:rPr>
              <w:t>le registrazioni, nonché tutta la documentazione relativa all’</w:t>
            </w:r>
            <w:r w:rsidR="007A1F82">
              <w:rPr>
                <w:rFonts w:ascii="Verdana" w:hAnsi="Verdana" w:cs="Microsoft Sans Serif"/>
              </w:rPr>
              <w:t>autocontrollo, devono</w:t>
            </w:r>
            <w:r w:rsidR="0054223A">
              <w:rPr>
                <w:rFonts w:ascii="Verdana" w:hAnsi="Verdana" w:cs="Microsoft Sans Serif"/>
              </w:rPr>
              <w:t xml:space="preserve"> essere </w:t>
            </w:r>
            <w:r w:rsidR="00810E07">
              <w:rPr>
                <w:rFonts w:ascii="Verdana" w:hAnsi="Verdana" w:cs="Microsoft Sans Serif"/>
              </w:rPr>
              <w:t>conservate</w:t>
            </w:r>
            <w:r w:rsidR="0054223A">
              <w:rPr>
                <w:rFonts w:ascii="Verdana" w:hAnsi="Verdana" w:cs="Microsoft Sans Serif"/>
              </w:rPr>
              <w:t xml:space="preserve"> per almeno 3 anni;</w:t>
            </w:r>
          </w:p>
        </w:tc>
      </w:tr>
      <w:tr w:rsidR="00990F17" w:rsidRPr="00361A1C" w14:paraId="051FD37B" w14:textId="77777777" w:rsidTr="00990F17">
        <w:tc>
          <w:tcPr>
            <w:tcW w:w="5000" w:type="pct"/>
            <w:shd w:val="clear" w:color="auto" w:fill="auto"/>
          </w:tcPr>
          <w:p w14:paraId="34AA5230" w14:textId="7417883B" w:rsidR="00990F17" w:rsidRPr="00361A1C" w:rsidRDefault="00990F17" w:rsidP="00361A1C">
            <w:pPr>
              <w:pStyle w:val="Paragrafoelenco"/>
              <w:numPr>
                <w:ilvl w:val="0"/>
                <w:numId w:val="7"/>
              </w:numPr>
              <w:spacing w:before="60"/>
              <w:ind w:left="426" w:hanging="284"/>
              <w:jc w:val="both"/>
              <w:rPr>
                <w:rFonts w:ascii="Verdana" w:hAnsi="Verdana" w:cs="Microsoft Sans Serif"/>
              </w:rPr>
            </w:pPr>
            <w:r w:rsidRPr="00361A1C">
              <w:rPr>
                <w:rFonts w:ascii="Verdana" w:hAnsi="Verdana" w:cs="Microsoft Sans Serif"/>
              </w:rPr>
              <w:t xml:space="preserve">lasciare libero accesso al personale </w:t>
            </w:r>
            <w:r w:rsidR="00473007" w:rsidRPr="00361A1C">
              <w:rPr>
                <w:rFonts w:ascii="Verdana" w:hAnsi="Verdana" w:cs="Microsoft Sans Serif"/>
              </w:rPr>
              <w:t>d</w:t>
            </w:r>
            <w:r w:rsidR="007402D8" w:rsidRPr="00361A1C">
              <w:rPr>
                <w:rFonts w:ascii="Verdana" w:hAnsi="Verdana" w:cs="Microsoft Sans Serif"/>
              </w:rPr>
              <w:t xml:space="preserve">i </w:t>
            </w:r>
            <w:r w:rsidR="00473007" w:rsidRPr="00361A1C">
              <w:rPr>
                <w:rFonts w:ascii="Verdana" w:hAnsi="Verdana" w:cs="Microsoft Sans Serif"/>
              </w:rPr>
              <w:t>Made in Quality</w:t>
            </w:r>
            <w:r w:rsidR="00570D3C" w:rsidRPr="00361A1C">
              <w:rPr>
                <w:rFonts w:ascii="Verdana" w:hAnsi="Verdana" w:cs="Microsoft Sans Serif"/>
              </w:rPr>
              <w:t>, eventualmente accompagnato dagli is</w:t>
            </w:r>
            <w:r w:rsidR="00361A1C" w:rsidRPr="00361A1C">
              <w:rPr>
                <w:rFonts w:ascii="Verdana" w:hAnsi="Verdana" w:cs="Microsoft Sans Serif"/>
              </w:rPr>
              <w:t>pettori del Ministero</w:t>
            </w:r>
            <w:r w:rsidR="00570D3C" w:rsidRPr="00361A1C">
              <w:rPr>
                <w:rFonts w:ascii="Verdana" w:hAnsi="Verdana" w:cs="Microsoft Sans Serif"/>
              </w:rPr>
              <w:t xml:space="preserve">, </w:t>
            </w:r>
            <w:r w:rsidRPr="00361A1C">
              <w:rPr>
                <w:rFonts w:ascii="Verdana" w:hAnsi="Verdana" w:cs="Microsoft Sans Serif"/>
              </w:rPr>
              <w:t>alle aree aziendali, ai documenti da valutare e alle registrazioni</w:t>
            </w:r>
            <w:r w:rsidR="00570D3C" w:rsidRPr="00361A1C">
              <w:rPr>
                <w:rFonts w:ascii="Verdana" w:hAnsi="Verdana" w:cs="Microsoft Sans Serif"/>
              </w:rPr>
              <w:t>, anche in caso di preavviso minimo</w:t>
            </w:r>
            <w:r w:rsidRPr="00361A1C">
              <w:rPr>
                <w:rFonts w:ascii="Verdana" w:hAnsi="Verdana" w:cs="Microsoft Sans Serif"/>
              </w:rPr>
              <w:t>;</w:t>
            </w:r>
          </w:p>
        </w:tc>
      </w:tr>
      <w:tr w:rsidR="00570D3C" w:rsidRPr="00D606EB" w14:paraId="08A77F3F" w14:textId="77777777" w:rsidTr="00990F17">
        <w:tc>
          <w:tcPr>
            <w:tcW w:w="5000" w:type="pct"/>
            <w:shd w:val="clear" w:color="auto" w:fill="auto"/>
          </w:tcPr>
          <w:p w14:paraId="3100D992" w14:textId="77777777" w:rsidR="00570D3C" w:rsidRPr="00361A1C" w:rsidRDefault="00570D3C" w:rsidP="00570D3C">
            <w:pPr>
              <w:pStyle w:val="Paragrafoelenco"/>
              <w:numPr>
                <w:ilvl w:val="0"/>
                <w:numId w:val="7"/>
              </w:numPr>
              <w:spacing w:before="60"/>
              <w:ind w:left="426" w:hanging="284"/>
              <w:jc w:val="both"/>
              <w:rPr>
                <w:rFonts w:ascii="Verdana" w:hAnsi="Verdana" w:cs="Microsoft Sans Serif"/>
              </w:rPr>
            </w:pPr>
            <w:r w:rsidRPr="00361A1C">
              <w:rPr>
                <w:rFonts w:ascii="Verdana" w:hAnsi="Verdana" w:cs="Microsoft Sans Serif"/>
              </w:rPr>
              <w:t>facilitare lo svolgimento delle attività ispettive;</w:t>
            </w:r>
          </w:p>
        </w:tc>
      </w:tr>
      <w:tr w:rsidR="00990F17" w:rsidRPr="00D606EB" w14:paraId="736CCDCE" w14:textId="77777777" w:rsidTr="00990F17">
        <w:tc>
          <w:tcPr>
            <w:tcW w:w="5000" w:type="pct"/>
            <w:shd w:val="clear" w:color="auto" w:fill="auto"/>
          </w:tcPr>
          <w:p w14:paraId="1CC9591F" w14:textId="5E1E0306" w:rsidR="00990F17" w:rsidRPr="009A792B" w:rsidRDefault="00990F17" w:rsidP="009A792B">
            <w:pPr>
              <w:pStyle w:val="Paragrafoelenco"/>
              <w:numPr>
                <w:ilvl w:val="0"/>
                <w:numId w:val="7"/>
              </w:numPr>
              <w:spacing w:before="60"/>
              <w:ind w:left="426" w:hanging="284"/>
              <w:jc w:val="both"/>
              <w:rPr>
                <w:rFonts w:ascii="Verdana" w:hAnsi="Verdana" w:cs="Microsoft Sans Serif"/>
              </w:rPr>
            </w:pPr>
            <w:r w:rsidRPr="009A792B">
              <w:rPr>
                <w:rFonts w:ascii="Verdana" w:hAnsi="Verdana" w:cs="Microsoft Sans Serif"/>
              </w:rPr>
              <w:t>in fase iniziale disporre di registrazioni a partire dalla data di registrazione, comunque relative ad almeno i 3 mesi precedenti la data della prima verifica relativam</w:t>
            </w:r>
            <w:r w:rsidR="009A792B" w:rsidRPr="009A792B">
              <w:rPr>
                <w:rFonts w:ascii="Verdana" w:hAnsi="Verdana" w:cs="Microsoft Sans Serif"/>
              </w:rPr>
              <w:t>ente ai prodotti da certificare</w:t>
            </w:r>
            <w:r w:rsidRPr="009A792B">
              <w:rPr>
                <w:rFonts w:ascii="Verdana" w:hAnsi="Verdana" w:cs="Microsoft Sans Serif"/>
              </w:rPr>
              <w:t>;</w:t>
            </w:r>
          </w:p>
        </w:tc>
      </w:tr>
      <w:tr w:rsidR="00990F17" w:rsidRPr="00D606EB" w14:paraId="6129889F" w14:textId="77777777" w:rsidTr="00990F17">
        <w:tc>
          <w:tcPr>
            <w:tcW w:w="5000" w:type="pct"/>
            <w:shd w:val="clear" w:color="auto" w:fill="auto"/>
          </w:tcPr>
          <w:p w14:paraId="302045FB" w14:textId="77777777" w:rsidR="00990F17" w:rsidRPr="009A792B" w:rsidRDefault="00990F17" w:rsidP="00313777">
            <w:pPr>
              <w:pStyle w:val="Paragrafoelenco"/>
              <w:numPr>
                <w:ilvl w:val="0"/>
                <w:numId w:val="7"/>
              </w:numPr>
              <w:spacing w:before="60"/>
              <w:ind w:left="426" w:hanging="284"/>
              <w:contextualSpacing w:val="0"/>
              <w:jc w:val="both"/>
              <w:rPr>
                <w:rFonts w:ascii="Verdana" w:hAnsi="Verdana" w:cs="Microsoft Sans Serif"/>
              </w:rPr>
            </w:pPr>
            <w:r w:rsidRPr="009A792B">
              <w:rPr>
                <w:rFonts w:ascii="Verdana" w:hAnsi="Verdana" w:cs="Microsoft Sans Serif"/>
              </w:rPr>
              <w:t>mantenere tutte le condizioni che hanno permesso il rilascio della certificazione per tutto il periodo di validità del certificato, pena la sospensione e/o l’annullamento della certificazione ottenuta;</w:t>
            </w:r>
          </w:p>
        </w:tc>
      </w:tr>
      <w:tr w:rsidR="00990F17" w:rsidRPr="00D606EB" w14:paraId="558A16B6" w14:textId="77777777" w:rsidTr="00990F17">
        <w:tc>
          <w:tcPr>
            <w:tcW w:w="5000" w:type="pct"/>
            <w:shd w:val="clear" w:color="auto" w:fill="auto"/>
          </w:tcPr>
          <w:p w14:paraId="116B1ED2" w14:textId="77777777" w:rsidR="00990F17" w:rsidRPr="009A792B" w:rsidRDefault="00990F17" w:rsidP="00FB1426">
            <w:pPr>
              <w:pStyle w:val="Paragrafoelenco"/>
              <w:numPr>
                <w:ilvl w:val="0"/>
                <w:numId w:val="7"/>
              </w:numPr>
              <w:spacing w:before="60"/>
              <w:ind w:left="426" w:hanging="284"/>
              <w:contextualSpacing w:val="0"/>
              <w:jc w:val="both"/>
              <w:rPr>
                <w:rFonts w:ascii="Verdana" w:hAnsi="Verdana" w:cs="Microsoft Sans Serif"/>
              </w:rPr>
            </w:pPr>
            <w:r w:rsidRPr="009A792B">
              <w:rPr>
                <w:rFonts w:ascii="Verdana" w:hAnsi="Verdana" w:cs="Microsoft Sans Serif"/>
              </w:rPr>
              <w:t>attenersi ai requisiti per l'uso del certificato e del marchio di certificazione</w:t>
            </w:r>
            <w:r w:rsidR="00FB1426" w:rsidRPr="009A792B">
              <w:rPr>
                <w:rFonts w:ascii="Verdana" w:hAnsi="Verdana" w:cs="Microsoft Sans Serif"/>
              </w:rPr>
              <w:t>;</w:t>
            </w:r>
          </w:p>
        </w:tc>
      </w:tr>
      <w:tr w:rsidR="00990F17" w:rsidRPr="00D606EB" w14:paraId="71BD808C" w14:textId="77777777" w:rsidTr="00990F17">
        <w:tc>
          <w:tcPr>
            <w:tcW w:w="5000" w:type="pct"/>
            <w:shd w:val="clear" w:color="auto" w:fill="auto"/>
          </w:tcPr>
          <w:p w14:paraId="2D961557" w14:textId="164B7DA9" w:rsidR="00990F17" w:rsidRPr="00292EB8" w:rsidRDefault="00990F17" w:rsidP="00292EB8">
            <w:pPr>
              <w:pStyle w:val="Paragrafoelenco"/>
              <w:numPr>
                <w:ilvl w:val="0"/>
                <w:numId w:val="7"/>
              </w:numPr>
              <w:spacing w:before="60"/>
              <w:ind w:left="426" w:hanging="284"/>
              <w:jc w:val="both"/>
              <w:rPr>
                <w:rFonts w:ascii="Verdana" w:hAnsi="Verdana" w:cs="Microsoft Sans Serif"/>
              </w:rPr>
            </w:pPr>
            <w:r w:rsidRPr="00292EB8">
              <w:rPr>
                <w:rFonts w:ascii="Verdana" w:hAnsi="Verdana" w:cs="Microsoft Sans Serif"/>
              </w:rPr>
              <w:t>lo stesso prodotto o prodotti differenti non possono essere registrati presso differenti organismi di certificazione</w:t>
            </w:r>
            <w:r w:rsidR="00FB1426" w:rsidRPr="00292EB8">
              <w:rPr>
                <w:rFonts w:ascii="Verdana" w:hAnsi="Verdana" w:cs="Microsoft Sans Serif"/>
              </w:rPr>
              <w:t>.</w:t>
            </w:r>
          </w:p>
        </w:tc>
      </w:tr>
    </w:tbl>
    <w:p w14:paraId="0DF961D0" w14:textId="77777777" w:rsidR="00BB0098" w:rsidRPr="00D606EB" w:rsidRDefault="00BB0098" w:rsidP="00810338">
      <w:pPr>
        <w:spacing w:after="0"/>
        <w:rPr>
          <w:sz w:val="10"/>
          <w:szCs w:val="10"/>
          <w:highlight w:val="yellow"/>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90F17" w:rsidRPr="00D606EB" w14:paraId="74D55705" w14:textId="77777777" w:rsidTr="00CD7FAF">
        <w:trPr>
          <w:trHeight w:val="72"/>
        </w:trPr>
        <w:tc>
          <w:tcPr>
            <w:tcW w:w="5000" w:type="pct"/>
            <w:shd w:val="clear" w:color="auto" w:fill="auto"/>
            <w:vAlign w:val="center"/>
          </w:tcPr>
          <w:p w14:paraId="332A3238" w14:textId="5FBF7D4E" w:rsidR="00990F17" w:rsidRPr="00EF015D" w:rsidRDefault="00ED2944" w:rsidP="00D43CAE">
            <w:pPr>
              <w:pStyle w:val="Titolo2"/>
              <w:spacing w:after="0" w:line="240" w:lineRule="auto"/>
              <w:ind w:right="0"/>
              <w:outlineLvl w:val="1"/>
              <w:rPr>
                <w:sz w:val="16"/>
                <w:szCs w:val="16"/>
              </w:rPr>
            </w:pPr>
            <w:bookmarkStart w:id="13" w:name="_Toc462754467"/>
            <w:r>
              <w:t>5</w:t>
            </w:r>
            <w:r w:rsidR="00FE6E4A" w:rsidRPr="00EF015D">
              <w:t>.</w:t>
            </w:r>
            <w:r w:rsidR="006C5C5F" w:rsidRPr="00EF015D">
              <w:t xml:space="preserve"> </w:t>
            </w:r>
            <w:r w:rsidR="00312338" w:rsidRPr="00EF015D">
              <w:t>Non Conformità</w:t>
            </w:r>
            <w:r w:rsidR="00990F17" w:rsidRPr="00EF015D">
              <w:t xml:space="preserve"> e loro trattamento</w:t>
            </w:r>
            <w:bookmarkEnd w:id="13"/>
          </w:p>
        </w:tc>
      </w:tr>
      <w:tr w:rsidR="00990F17" w:rsidRPr="00D606EB" w14:paraId="206253E4" w14:textId="77777777" w:rsidTr="00CD7FAF">
        <w:tc>
          <w:tcPr>
            <w:tcW w:w="5000" w:type="pct"/>
            <w:shd w:val="clear" w:color="auto" w:fill="auto"/>
          </w:tcPr>
          <w:p w14:paraId="4E982028" w14:textId="77777777" w:rsidR="00CD7FAF" w:rsidRDefault="00990F17" w:rsidP="00CD7FAF">
            <w:pPr>
              <w:spacing w:before="60"/>
              <w:jc w:val="both"/>
              <w:rPr>
                <w:rFonts w:ascii="Verdana" w:hAnsi="Verdana" w:cs="Microsoft Sans Serif"/>
              </w:rPr>
            </w:pPr>
            <w:r w:rsidRPr="00EF015D">
              <w:rPr>
                <w:rFonts w:ascii="Verdana" w:hAnsi="Verdana" w:cs="Microsoft Sans Serif"/>
              </w:rPr>
              <w:t xml:space="preserve">Una </w:t>
            </w:r>
            <w:r w:rsidR="00312338" w:rsidRPr="00EF015D">
              <w:rPr>
                <w:rFonts w:ascii="Verdana" w:hAnsi="Verdana" w:cs="Microsoft Sans Serif"/>
              </w:rPr>
              <w:t>Non Conformità</w:t>
            </w:r>
            <w:r w:rsidRPr="00EF015D">
              <w:rPr>
                <w:rFonts w:ascii="Verdana" w:hAnsi="Verdana" w:cs="Microsoft Sans Serif"/>
              </w:rPr>
              <w:t xml:space="preserve"> è definita come il mancato rispetto di un requisito della norma, di regole, di un contratto sottoscritto tra due o più parti contraenti e qualsiasi altro documento di riferimento, inclusi </w:t>
            </w:r>
            <w:r w:rsidR="00CD7FAF" w:rsidRPr="00EF015D">
              <w:rPr>
                <w:rFonts w:ascii="Verdana" w:hAnsi="Verdana" w:cs="Microsoft Sans Serif"/>
              </w:rPr>
              <w:t>regolamenti e leggi applicabili.</w:t>
            </w:r>
          </w:p>
          <w:p w14:paraId="3778625D" w14:textId="3F93ADB3" w:rsidR="00841752" w:rsidRPr="00EF015D" w:rsidRDefault="00841752" w:rsidP="00CD7FAF">
            <w:pPr>
              <w:spacing w:before="60"/>
              <w:jc w:val="both"/>
              <w:rPr>
                <w:rFonts w:ascii="Verdana" w:hAnsi="Verdana" w:cs="Microsoft Sans Serif"/>
              </w:rPr>
            </w:pPr>
            <w:r>
              <w:rPr>
                <w:rFonts w:ascii="Verdana" w:hAnsi="Verdana" w:cs="Microsoft Sans Serif"/>
              </w:rPr>
              <w:t xml:space="preserve">Le Non Conformità possono essere di </w:t>
            </w:r>
            <w:r w:rsidR="005B396D">
              <w:rPr>
                <w:rFonts w:ascii="Verdana" w:hAnsi="Verdana" w:cs="Microsoft Sans Serif"/>
              </w:rPr>
              <w:t xml:space="preserve">prodotto e/o processo, di </w:t>
            </w:r>
            <w:r>
              <w:rPr>
                <w:rFonts w:ascii="Verdana" w:hAnsi="Verdana" w:cs="Microsoft Sans Serif"/>
              </w:rPr>
              <w:t>tipo contrattuale, legislativo e relative allo schema SQNPI; nel caso in cui le stesse non conformità si ripetano per due annate agrarie consecutive, il loro punteggio viene raddoppiato.</w:t>
            </w:r>
          </w:p>
        </w:tc>
      </w:tr>
      <w:tr w:rsidR="00924AE9" w:rsidRPr="00D606EB" w14:paraId="657710A8" w14:textId="77777777" w:rsidTr="00C461D6">
        <w:tc>
          <w:tcPr>
            <w:tcW w:w="5000" w:type="pct"/>
            <w:shd w:val="clear" w:color="auto" w:fill="auto"/>
          </w:tcPr>
          <w:p w14:paraId="1597391F" w14:textId="77777777" w:rsidR="00924AE9" w:rsidRPr="00841752" w:rsidRDefault="00924AE9" w:rsidP="00924AE9">
            <w:pPr>
              <w:spacing w:before="60"/>
              <w:jc w:val="both"/>
              <w:rPr>
                <w:rFonts w:ascii="Verdana" w:hAnsi="Verdana" w:cs="Microsoft Sans Serif"/>
              </w:rPr>
            </w:pPr>
            <w:r w:rsidRPr="00841752">
              <w:rPr>
                <w:rFonts w:ascii="Verdana" w:hAnsi="Verdana" w:cs="Microsoft Sans Serif"/>
              </w:rPr>
              <w:t>Le Non Conformità contrattuali derivano dal mancato soddisfacimento ai punti del Contratto di Certificazione e sublicenza sottoscritto all’inizio dell’iter di certificazione (ad es. mancato pagamento di una fattura, …).</w:t>
            </w:r>
          </w:p>
        </w:tc>
      </w:tr>
      <w:tr w:rsidR="00990F17" w:rsidRPr="00D606EB" w14:paraId="23300102" w14:textId="77777777" w:rsidTr="00CD7FAF">
        <w:trPr>
          <w:trHeight w:val="509"/>
        </w:trPr>
        <w:tc>
          <w:tcPr>
            <w:tcW w:w="5000" w:type="pct"/>
            <w:shd w:val="clear" w:color="auto" w:fill="auto"/>
          </w:tcPr>
          <w:p w14:paraId="23C6F84A" w14:textId="476A1F7F" w:rsidR="00990F17" w:rsidRPr="00841752" w:rsidRDefault="00990F17" w:rsidP="00841752">
            <w:pPr>
              <w:spacing w:before="60"/>
              <w:jc w:val="both"/>
              <w:rPr>
                <w:rFonts w:ascii="Verdana" w:hAnsi="Verdana" w:cs="Microsoft Sans Serif"/>
              </w:rPr>
            </w:pPr>
            <w:r w:rsidRPr="00841752">
              <w:rPr>
                <w:rFonts w:ascii="Verdana" w:hAnsi="Verdana" w:cs="Microsoft Sans Serif"/>
              </w:rPr>
              <w:t xml:space="preserve">Le </w:t>
            </w:r>
            <w:r w:rsidR="00312338" w:rsidRPr="00841752">
              <w:rPr>
                <w:rFonts w:ascii="Verdana" w:hAnsi="Verdana" w:cs="Microsoft Sans Serif"/>
              </w:rPr>
              <w:t>Non Conformità</w:t>
            </w:r>
            <w:r w:rsidR="006C5C5F" w:rsidRPr="00841752">
              <w:rPr>
                <w:rFonts w:ascii="Verdana" w:hAnsi="Verdana" w:cs="Microsoft Sans Serif"/>
              </w:rPr>
              <w:t xml:space="preserve"> </w:t>
            </w:r>
            <w:r w:rsidRPr="00841752">
              <w:rPr>
                <w:rFonts w:ascii="Verdana" w:hAnsi="Verdana" w:cs="Microsoft Sans Serif"/>
              </w:rPr>
              <w:t>che sono rilevate nel corso della visita ispettiva dell’Organismo di Certificazione, sono comunicate al Cliente durante la stessa visita ispettiva,</w:t>
            </w:r>
            <w:r w:rsidR="00473007" w:rsidRPr="00841752">
              <w:rPr>
                <w:rFonts w:ascii="Verdana" w:hAnsi="Verdana" w:cs="Microsoft Sans Serif"/>
              </w:rPr>
              <w:t xml:space="preserve"> registrate sulle checklist </w:t>
            </w:r>
            <w:r w:rsidR="00841752" w:rsidRPr="00841752">
              <w:rPr>
                <w:rFonts w:ascii="Verdana" w:hAnsi="Verdana" w:cs="Microsoft Sans Serif"/>
              </w:rPr>
              <w:t xml:space="preserve">SQNPI </w:t>
            </w:r>
            <w:r w:rsidR="00473007" w:rsidRPr="00841752">
              <w:rPr>
                <w:rFonts w:ascii="Verdana" w:hAnsi="Verdana" w:cs="Microsoft Sans Serif"/>
              </w:rPr>
              <w:t xml:space="preserve">e sul modulo </w:t>
            </w:r>
            <w:r w:rsidR="00051A93" w:rsidRPr="00841752">
              <w:rPr>
                <w:rFonts w:ascii="Verdana" w:hAnsi="Verdana" w:cs="Microsoft Sans Serif"/>
              </w:rPr>
              <w:t>non conformità</w:t>
            </w:r>
            <w:r w:rsidR="00473007" w:rsidRPr="00841752">
              <w:rPr>
                <w:rFonts w:ascii="Verdana" w:hAnsi="Verdana" w:cs="Microsoft Sans Serif"/>
              </w:rPr>
              <w:t>,</w:t>
            </w:r>
            <w:r w:rsidR="00841752" w:rsidRPr="00841752">
              <w:rPr>
                <w:rFonts w:ascii="Verdana" w:hAnsi="Verdana" w:cs="Microsoft Sans Serif"/>
              </w:rPr>
              <w:t xml:space="preserve"> quest’ultimo</w:t>
            </w:r>
            <w:r w:rsidR="00473007" w:rsidRPr="00841752">
              <w:rPr>
                <w:rFonts w:ascii="Verdana" w:hAnsi="Verdana" w:cs="Microsoft Sans Serif"/>
              </w:rPr>
              <w:t xml:space="preserve"> rilasciato in copia al Cliente</w:t>
            </w:r>
            <w:r w:rsidR="00CD7FAF" w:rsidRPr="00841752">
              <w:rPr>
                <w:rFonts w:ascii="Verdana" w:hAnsi="Verdana" w:cs="Microsoft Sans Serif"/>
              </w:rPr>
              <w:t xml:space="preserve"> a chiusura della visita stessa</w:t>
            </w:r>
            <w:r w:rsidR="00473007" w:rsidRPr="00841752">
              <w:rPr>
                <w:rFonts w:ascii="Verdana" w:hAnsi="Verdana" w:cs="Microsoft Sans Serif"/>
              </w:rPr>
              <w:t xml:space="preserve">. </w:t>
            </w:r>
            <w:r w:rsidR="00CA389F" w:rsidRPr="00841752">
              <w:rPr>
                <w:rFonts w:ascii="Verdana" w:hAnsi="Verdana" w:cs="Microsoft Sans Serif"/>
              </w:rPr>
              <w:t>Le Non Conformità riscontrate durante Audit non annunciati sono equiparate alle Non Conformità riscontrate durante Audit annunciati.</w:t>
            </w:r>
          </w:p>
        </w:tc>
      </w:tr>
      <w:tr w:rsidR="00990F17" w:rsidRPr="00D606EB" w14:paraId="2DAE6064" w14:textId="77777777" w:rsidTr="00CD7FAF">
        <w:trPr>
          <w:trHeight w:val="509"/>
        </w:trPr>
        <w:tc>
          <w:tcPr>
            <w:tcW w:w="5000" w:type="pct"/>
            <w:shd w:val="clear" w:color="auto" w:fill="auto"/>
          </w:tcPr>
          <w:p w14:paraId="03A36034" w14:textId="51B7A145" w:rsidR="00990F17" w:rsidRPr="00A81603" w:rsidRDefault="00990F17" w:rsidP="00695AEB">
            <w:pPr>
              <w:spacing w:before="60"/>
              <w:jc w:val="both"/>
              <w:rPr>
                <w:rFonts w:ascii="Verdana" w:hAnsi="Verdana" w:cs="Microsoft Sans Serif"/>
              </w:rPr>
            </w:pPr>
            <w:r w:rsidRPr="00A81603">
              <w:rPr>
                <w:rFonts w:ascii="Verdana" w:hAnsi="Verdana" w:cs="Microsoft Sans Serif"/>
              </w:rPr>
              <w:t>I requisiti dovranno essere rispettati necessariamente in ogni sito produttivo</w:t>
            </w:r>
            <w:r w:rsidR="00A81603" w:rsidRPr="00A81603">
              <w:rPr>
                <w:rFonts w:ascii="Verdana" w:hAnsi="Verdana" w:cs="Microsoft Sans Serif"/>
              </w:rPr>
              <w:t>, ogni lotto</w:t>
            </w:r>
            <w:r w:rsidRPr="00A81603">
              <w:rPr>
                <w:rFonts w:ascii="Verdana" w:hAnsi="Verdana" w:cs="Microsoft Sans Serif"/>
              </w:rPr>
              <w:t xml:space="preserve"> e per ogni prodotto per cui si richiede la certificazione.</w:t>
            </w:r>
          </w:p>
        </w:tc>
      </w:tr>
      <w:tr w:rsidR="005B396D" w:rsidRPr="00D606EB" w14:paraId="4D0098A9" w14:textId="77777777" w:rsidTr="00CD7FAF">
        <w:trPr>
          <w:trHeight w:val="509"/>
        </w:trPr>
        <w:tc>
          <w:tcPr>
            <w:tcW w:w="5000" w:type="pct"/>
            <w:shd w:val="clear" w:color="auto" w:fill="auto"/>
          </w:tcPr>
          <w:p w14:paraId="60558C9F" w14:textId="59AAB4AB" w:rsidR="005B396D" w:rsidRPr="00A81603" w:rsidRDefault="005B396D" w:rsidP="005B396D">
            <w:pPr>
              <w:spacing w:before="60"/>
              <w:jc w:val="both"/>
              <w:rPr>
                <w:rFonts w:ascii="Verdana" w:hAnsi="Verdana" w:cs="Microsoft Sans Serif"/>
              </w:rPr>
            </w:pPr>
            <w:r>
              <w:rPr>
                <w:rFonts w:ascii="Verdana" w:hAnsi="Verdana" w:cs="Microsoft Sans Serif"/>
              </w:rPr>
              <w:t>Se una Non Conformità non riesce ad essere sanata entro i termini stabiliti, ovvero il lotto viene giudicato definitivamente non conforme, il lotto viene escluso dal circuito SQNPI.</w:t>
            </w:r>
          </w:p>
        </w:tc>
      </w:tr>
      <w:tr w:rsidR="00990F17" w:rsidRPr="00D606EB" w14:paraId="4EF735BA" w14:textId="77777777" w:rsidTr="00990F17">
        <w:tc>
          <w:tcPr>
            <w:tcW w:w="5000" w:type="pct"/>
            <w:shd w:val="clear" w:color="auto" w:fill="auto"/>
          </w:tcPr>
          <w:p w14:paraId="15B4AA55" w14:textId="2CC30C32" w:rsidR="00990F17" w:rsidRPr="00A81603" w:rsidRDefault="00990F17" w:rsidP="00A81603">
            <w:pPr>
              <w:spacing w:before="60"/>
              <w:jc w:val="both"/>
              <w:rPr>
                <w:rFonts w:ascii="Verdana" w:hAnsi="Verdana" w:cs="Microsoft Sans Serif"/>
              </w:rPr>
            </w:pPr>
            <w:r w:rsidRPr="00A81603">
              <w:rPr>
                <w:rFonts w:ascii="Verdana" w:hAnsi="Verdana" w:cs="Microsoft Sans Serif"/>
              </w:rPr>
              <w:t>La riunione di chiusura è volta ad accertarsi che le evidenze raccolte siano accurate e corrette e che</w:t>
            </w:r>
            <w:r w:rsidR="00A81603" w:rsidRPr="00A81603">
              <w:rPr>
                <w:rFonts w:ascii="Verdana" w:hAnsi="Verdana" w:cs="Microsoft Sans Serif"/>
              </w:rPr>
              <w:t xml:space="preserve"> tutte</w:t>
            </w:r>
            <w:r w:rsidRPr="00A81603">
              <w:rPr>
                <w:rFonts w:ascii="Verdana" w:hAnsi="Verdana" w:cs="Microsoft Sans Serif"/>
              </w:rPr>
              <w:t xml:space="preserve"> le </w:t>
            </w:r>
            <w:r w:rsidR="00312338" w:rsidRPr="00A81603">
              <w:rPr>
                <w:rFonts w:ascii="Verdana" w:hAnsi="Verdana" w:cs="Microsoft Sans Serif"/>
              </w:rPr>
              <w:t>Non Conformità</w:t>
            </w:r>
            <w:r w:rsidR="006C5C5F" w:rsidRPr="00A81603">
              <w:rPr>
                <w:rFonts w:ascii="Verdana" w:hAnsi="Verdana" w:cs="Microsoft Sans Serif"/>
              </w:rPr>
              <w:t xml:space="preserve"> </w:t>
            </w:r>
            <w:r w:rsidRPr="00A81603">
              <w:rPr>
                <w:rFonts w:ascii="Verdana" w:hAnsi="Verdana" w:cs="Microsoft Sans Serif"/>
              </w:rPr>
              <w:t>rilevate</w:t>
            </w:r>
            <w:r w:rsidR="006C5C5F" w:rsidRPr="00A81603">
              <w:rPr>
                <w:rFonts w:ascii="Verdana" w:hAnsi="Verdana" w:cs="Microsoft Sans Serif"/>
              </w:rPr>
              <w:t xml:space="preserve"> </w:t>
            </w:r>
            <w:r w:rsidRPr="00A81603">
              <w:rPr>
                <w:rFonts w:ascii="Verdana" w:hAnsi="Verdana" w:cs="Microsoft Sans Serif"/>
              </w:rPr>
              <w:t>siano comprese ed accettate dal personale aziendale.</w:t>
            </w:r>
          </w:p>
        </w:tc>
      </w:tr>
    </w:tbl>
    <w:p w14:paraId="1C447827" w14:textId="77777777" w:rsidR="00AE5AD7" w:rsidRPr="00D606EB" w:rsidRDefault="00AE5AD7" w:rsidP="00810338">
      <w:pPr>
        <w:spacing w:after="0"/>
        <w:rPr>
          <w:highlight w:val="yellow"/>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B764F" w:rsidRPr="00D606EB" w14:paraId="77AD64CF" w14:textId="77777777" w:rsidTr="00D10F63">
        <w:trPr>
          <w:trHeight w:val="149"/>
        </w:trPr>
        <w:tc>
          <w:tcPr>
            <w:tcW w:w="5000" w:type="pct"/>
            <w:shd w:val="clear" w:color="auto" w:fill="auto"/>
            <w:vAlign w:val="center"/>
          </w:tcPr>
          <w:p w14:paraId="09C22260" w14:textId="6B37E7AF" w:rsidR="00AB764F" w:rsidRPr="00B06047" w:rsidRDefault="00ED2944" w:rsidP="00FE6E4A">
            <w:pPr>
              <w:pStyle w:val="Titolo2"/>
              <w:spacing w:after="0" w:line="240" w:lineRule="auto"/>
              <w:ind w:right="0"/>
              <w:outlineLvl w:val="1"/>
              <w:rPr>
                <w:sz w:val="16"/>
                <w:szCs w:val="16"/>
              </w:rPr>
            </w:pPr>
            <w:bookmarkStart w:id="14" w:name="_Toc462754468"/>
            <w:r>
              <w:t>6</w:t>
            </w:r>
            <w:r w:rsidR="00FE6E4A" w:rsidRPr="00B06047">
              <w:t>.</w:t>
            </w:r>
            <w:r w:rsidR="00AB764F" w:rsidRPr="00B06047">
              <w:t xml:space="preserve"> Decisione sulla Certificazione</w:t>
            </w:r>
            <w:bookmarkEnd w:id="14"/>
          </w:p>
        </w:tc>
      </w:tr>
      <w:tr w:rsidR="00AB764F" w:rsidRPr="00D606EB" w14:paraId="17BE8261" w14:textId="77777777" w:rsidTr="00D10F63">
        <w:tc>
          <w:tcPr>
            <w:tcW w:w="5000" w:type="pct"/>
            <w:shd w:val="clear" w:color="auto" w:fill="auto"/>
          </w:tcPr>
          <w:p w14:paraId="52015248" w14:textId="77777777" w:rsidR="00AB764F" w:rsidRPr="00B06047" w:rsidRDefault="00AB764F" w:rsidP="00D10F63">
            <w:pPr>
              <w:spacing w:before="60"/>
              <w:jc w:val="both"/>
              <w:rPr>
                <w:rFonts w:ascii="Verdana" w:hAnsi="Verdana" w:cs="Microsoft Sans Serif"/>
              </w:rPr>
            </w:pPr>
            <w:r w:rsidRPr="00B06047">
              <w:rPr>
                <w:rFonts w:ascii="Verdana" w:hAnsi="Verdana" w:cs="Microsoft Sans Serif"/>
              </w:rPr>
              <w:t xml:space="preserve">La decisione relativamente al rilascio del Certificato viene presa a cura del Comitato Tecnico, </w:t>
            </w:r>
            <w:r w:rsidRPr="00B06047">
              <w:rPr>
                <w:rFonts w:ascii="Verdana" w:hAnsi="Verdana" w:cs="Microsoft Sans Serif"/>
                <w:u w:val="single"/>
              </w:rPr>
              <w:t>entro</w:t>
            </w:r>
            <w:r w:rsidRPr="00B06047">
              <w:rPr>
                <w:rFonts w:ascii="Verdana" w:hAnsi="Verdana" w:cs="Microsoft Sans Serif"/>
              </w:rPr>
              <w:t xml:space="preserve"> un periodo di </w:t>
            </w:r>
            <w:r w:rsidRPr="00B06047">
              <w:rPr>
                <w:rFonts w:ascii="Verdana" w:hAnsi="Verdana" w:cs="Microsoft Sans Serif"/>
                <w:u w:val="single"/>
              </w:rPr>
              <w:t>28 giorni solari</w:t>
            </w:r>
            <w:r w:rsidRPr="00B06047">
              <w:rPr>
                <w:rFonts w:ascii="Verdana" w:hAnsi="Verdana" w:cs="Microsoft Sans Serif"/>
              </w:rPr>
              <w:t xml:space="preserve"> a far data dalla verifica singola ispettiva o dalla conclusione di ogni Non Conformità.</w:t>
            </w:r>
          </w:p>
        </w:tc>
      </w:tr>
      <w:tr w:rsidR="00AB764F" w:rsidRPr="00D606EB" w14:paraId="489FAF59" w14:textId="77777777" w:rsidTr="00D10F63">
        <w:tc>
          <w:tcPr>
            <w:tcW w:w="5000" w:type="pct"/>
            <w:shd w:val="clear" w:color="auto" w:fill="auto"/>
          </w:tcPr>
          <w:p w14:paraId="029C7E23" w14:textId="77777777" w:rsidR="00AB764F" w:rsidRPr="00305988" w:rsidRDefault="00AB764F" w:rsidP="00D10F63">
            <w:pPr>
              <w:spacing w:before="60"/>
              <w:jc w:val="both"/>
              <w:rPr>
                <w:rFonts w:ascii="Verdana" w:hAnsi="Verdana" w:cs="Microsoft Sans Serif"/>
              </w:rPr>
            </w:pPr>
            <w:r w:rsidRPr="00305988">
              <w:rPr>
                <w:rFonts w:ascii="Verdana" w:hAnsi="Verdana" w:cs="Microsoft Sans Serif"/>
              </w:rPr>
              <w:t xml:space="preserve">Dopo l’emissione del parere da parte del Comitato Tecnico e prima dell’emissione del certificato, l’azienda richiedente la certificazione riceve la fattura a saldo. Il rilascio del certificato </w:t>
            </w:r>
            <w:r w:rsidRPr="00305988">
              <w:rPr>
                <w:rFonts w:ascii="Verdana" w:hAnsi="Verdana" w:cs="Microsoft Sans Serif"/>
                <w:b/>
                <w:u w:val="single"/>
              </w:rPr>
              <w:t>è subordinato</w:t>
            </w:r>
            <w:r w:rsidRPr="00305988">
              <w:rPr>
                <w:rFonts w:ascii="Verdana" w:hAnsi="Verdana" w:cs="Microsoft Sans Serif"/>
              </w:rPr>
              <w:t xml:space="preserve"> al pagamento di tale fattura relativa alle operazioni di certificazione e agli eventuali importi aggiuntivi dovuti ad attività inizialmente non prevedibili. Le modalità di pagamento sono indicate sulla fattura stessa.</w:t>
            </w:r>
          </w:p>
        </w:tc>
      </w:tr>
      <w:tr w:rsidR="00AB764F" w:rsidRPr="00D606EB" w14:paraId="5352A040" w14:textId="77777777" w:rsidTr="00D10F63">
        <w:tc>
          <w:tcPr>
            <w:tcW w:w="5000" w:type="pct"/>
            <w:shd w:val="clear" w:color="auto" w:fill="auto"/>
          </w:tcPr>
          <w:p w14:paraId="3116D0BD" w14:textId="77777777" w:rsidR="00AB764F" w:rsidRPr="00305988" w:rsidRDefault="00AB764F" w:rsidP="00D10F63">
            <w:pPr>
              <w:spacing w:before="60"/>
              <w:jc w:val="both"/>
              <w:rPr>
                <w:rFonts w:ascii="Verdana" w:hAnsi="Verdana" w:cs="Microsoft Sans Serif"/>
              </w:rPr>
            </w:pPr>
            <w:r w:rsidRPr="00305988">
              <w:rPr>
                <w:rFonts w:ascii="Verdana" w:hAnsi="Verdana" w:cs="Microsoft Sans Serif"/>
              </w:rPr>
              <w:t>Nel caso in cui la decisione sulla certificazione non possa essere rilasciata, le motivazioni saranno tempestivamente comunicate al Cliente. Il Cliente può decidere comunque di proseguire nel processo di certificazione dei propri prodotti, dovendo però sottoporsi a una ulteriore verifica ispettiva completa.</w:t>
            </w:r>
          </w:p>
        </w:tc>
      </w:tr>
      <w:tr w:rsidR="0077233F" w:rsidRPr="00D606EB" w14:paraId="1C2CCDA9" w14:textId="77777777" w:rsidTr="00D10F63">
        <w:trPr>
          <w:trHeight w:val="123"/>
        </w:trPr>
        <w:tc>
          <w:tcPr>
            <w:tcW w:w="5000" w:type="pct"/>
            <w:vAlign w:val="center"/>
          </w:tcPr>
          <w:p w14:paraId="23DA9CEE" w14:textId="77777777" w:rsidR="0077233F" w:rsidRPr="00305988" w:rsidRDefault="0077233F" w:rsidP="00D10F63">
            <w:pPr>
              <w:pStyle w:val="Titolo2"/>
              <w:spacing w:after="0" w:line="240" w:lineRule="auto"/>
              <w:outlineLvl w:val="1"/>
            </w:pPr>
          </w:p>
          <w:p w14:paraId="14C31C99" w14:textId="071B9436" w:rsidR="0077233F" w:rsidRPr="00305988" w:rsidRDefault="00ED2944" w:rsidP="002A72F6">
            <w:pPr>
              <w:pStyle w:val="Titolo2"/>
              <w:spacing w:after="0" w:line="240" w:lineRule="auto"/>
              <w:outlineLvl w:val="1"/>
            </w:pPr>
            <w:bookmarkStart w:id="15" w:name="_Toc462754469"/>
            <w:r>
              <w:t>7</w:t>
            </w:r>
            <w:r w:rsidR="0077233F" w:rsidRPr="00305988">
              <w:t xml:space="preserve">.  Certificato </w:t>
            </w:r>
            <w:r w:rsidR="002A72F6">
              <w:t>S</w:t>
            </w:r>
            <w:r w:rsidR="00305988">
              <w:t>QNPI</w:t>
            </w:r>
            <w:r w:rsidR="0077233F" w:rsidRPr="00305988">
              <w:t xml:space="preserve"> e ciclo di certificazione</w:t>
            </w:r>
            <w:bookmarkEnd w:id="15"/>
          </w:p>
        </w:tc>
      </w:tr>
      <w:tr w:rsidR="0077233F" w:rsidRPr="00D606EB" w14:paraId="43C9EFC7" w14:textId="77777777" w:rsidTr="00D10F63">
        <w:trPr>
          <w:trHeight w:val="68"/>
        </w:trPr>
        <w:tc>
          <w:tcPr>
            <w:tcW w:w="5000" w:type="pct"/>
          </w:tcPr>
          <w:p w14:paraId="7DDA8915" w14:textId="7DFF2F90" w:rsidR="0077233F" w:rsidRPr="00305988" w:rsidRDefault="0077233F" w:rsidP="00305988">
            <w:pPr>
              <w:spacing w:before="60"/>
              <w:jc w:val="both"/>
              <w:rPr>
                <w:rFonts w:ascii="Verdana" w:hAnsi="Verdana" w:cs="Microsoft Sans Serif"/>
              </w:rPr>
            </w:pPr>
            <w:r w:rsidRPr="00305988">
              <w:rPr>
                <w:rFonts w:ascii="Verdana" w:hAnsi="Verdana" w:cs="Microsoft Sans Serif"/>
              </w:rPr>
              <w:t>Il ciclo di certificazione è pari a 12 mesi, entro i quali la visita ispettiva è ripetuta.</w:t>
            </w:r>
          </w:p>
        </w:tc>
      </w:tr>
      <w:tr w:rsidR="0077233F" w:rsidRPr="00D606EB" w14:paraId="6DD25BC4" w14:textId="77777777" w:rsidTr="00D10F63">
        <w:trPr>
          <w:trHeight w:val="68"/>
        </w:trPr>
        <w:tc>
          <w:tcPr>
            <w:tcW w:w="5000" w:type="pct"/>
          </w:tcPr>
          <w:p w14:paraId="35007697" w14:textId="2ACC3A7C" w:rsidR="0077233F" w:rsidRPr="00305988" w:rsidRDefault="0077233F" w:rsidP="00305988">
            <w:pPr>
              <w:spacing w:before="60"/>
              <w:jc w:val="both"/>
              <w:rPr>
                <w:rFonts w:ascii="Verdana" w:hAnsi="Verdana" w:cs="Microsoft Sans Serif"/>
              </w:rPr>
            </w:pPr>
            <w:r w:rsidRPr="00305988">
              <w:rPr>
                <w:rFonts w:ascii="Verdana" w:hAnsi="Verdana" w:cs="Microsoft Sans Serif"/>
              </w:rPr>
              <w:t>Il certificato viene emesso all’azienda richiedente la certificazione a conclusione delle Non Conformità riscontrate ed esclusivamente dopo il pagamento della fattura a saldo. Sullo stess</w:t>
            </w:r>
            <w:r w:rsidR="00305988" w:rsidRPr="00305988">
              <w:rPr>
                <w:rFonts w:ascii="Verdana" w:hAnsi="Verdana" w:cs="Microsoft Sans Serif"/>
              </w:rPr>
              <w:t>o sono riportate le informazioni</w:t>
            </w:r>
            <w:r w:rsidRPr="00305988">
              <w:rPr>
                <w:rFonts w:ascii="Verdana" w:hAnsi="Verdana" w:cs="Microsoft Sans Serif"/>
              </w:rPr>
              <w:t xml:space="preserve"> </w:t>
            </w:r>
            <w:r w:rsidR="00305988" w:rsidRPr="00305988">
              <w:rPr>
                <w:rFonts w:ascii="Verdana" w:hAnsi="Verdana" w:cs="Microsoft Sans Serif"/>
              </w:rPr>
              <w:t xml:space="preserve">del Cliente, </w:t>
            </w:r>
            <w:r w:rsidRPr="00305988">
              <w:rPr>
                <w:rFonts w:ascii="Verdana" w:hAnsi="Verdana" w:cs="Microsoft Sans Serif"/>
              </w:rPr>
              <w:t>nonché il campo di applicazione della certificazion</w:t>
            </w:r>
            <w:r w:rsidR="00305988">
              <w:rPr>
                <w:rFonts w:ascii="Verdana" w:hAnsi="Verdana" w:cs="Microsoft Sans Serif"/>
              </w:rPr>
              <w:t xml:space="preserve">e, la data di certificazione e il periodo di </w:t>
            </w:r>
            <w:r w:rsidRPr="00305988">
              <w:rPr>
                <w:rFonts w:ascii="Verdana" w:hAnsi="Verdana" w:cs="Microsoft Sans Serif"/>
              </w:rPr>
              <w:t>validità del</w:t>
            </w:r>
            <w:r w:rsidR="00305988">
              <w:rPr>
                <w:rFonts w:ascii="Verdana" w:hAnsi="Verdana" w:cs="Microsoft Sans Serif"/>
              </w:rPr>
              <w:t xml:space="preserve"> certificato.</w:t>
            </w:r>
          </w:p>
        </w:tc>
      </w:tr>
      <w:tr w:rsidR="0077233F" w:rsidRPr="00D606EB" w14:paraId="2B8C903A" w14:textId="77777777" w:rsidTr="00D10F63">
        <w:trPr>
          <w:trHeight w:val="68"/>
        </w:trPr>
        <w:tc>
          <w:tcPr>
            <w:tcW w:w="5000" w:type="pct"/>
          </w:tcPr>
          <w:p w14:paraId="3A175109" w14:textId="77777777" w:rsidR="0077233F" w:rsidRPr="00BC2615" w:rsidRDefault="0077233F" w:rsidP="00D10F63">
            <w:pPr>
              <w:spacing w:before="60"/>
              <w:jc w:val="both"/>
              <w:rPr>
                <w:rFonts w:ascii="Verdana" w:hAnsi="Verdana" w:cs="Microsoft Sans Serif"/>
              </w:rPr>
            </w:pPr>
            <w:r w:rsidRPr="00BC2615">
              <w:rPr>
                <w:rFonts w:ascii="Verdana" w:hAnsi="Verdana" w:cs="Microsoft Sans Serif"/>
              </w:rPr>
              <w:t>Made in Quality ha l’autorità di sospendere l’uso del certificato, del marchio e di qualsiasi altro riferimento alla certificazione.</w:t>
            </w:r>
          </w:p>
        </w:tc>
      </w:tr>
    </w:tbl>
    <w:p w14:paraId="07C83197" w14:textId="77777777" w:rsidR="0011056C" w:rsidRPr="00D606EB" w:rsidRDefault="0011056C" w:rsidP="00B8271B">
      <w:pPr>
        <w:pStyle w:val="Titolo2"/>
        <w:spacing w:after="0" w:line="240" w:lineRule="auto"/>
        <w:rPr>
          <w:highlight w:val="yellow"/>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90F17" w:rsidRPr="00D606EB" w14:paraId="2F51EE11" w14:textId="77777777" w:rsidTr="00990F17">
        <w:trPr>
          <w:trHeight w:val="149"/>
        </w:trPr>
        <w:tc>
          <w:tcPr>
            <w:tcW w:w="5000" w:type="pct"/>
            <w:shd w:val="clear" w:color="auto" w:fill="auto"/>
            <w:vAlign w:val="center"/>
          </w:tcPr>
          <w:p w14:paraId="2623326B" w14:textId="20E03351" w:rsidR="00990F17" w:rsidRPr="005B396D" w:rsidRDefault="00ED2944" w:rsidP="00FE6E4A">
            <w:pPr>
              <w:pStyle w:val="Titolo2"/>
              <w:spacing w:after="0" w:line="240" w:lineRule="auto"/>
              <w:ind w:right="0"/>
              <w:outlineLvl w:val="1"/>
              <w:rPr>
                <w:sz w:val="16"/>
                <w:szCs w:val="16"/>
              </w:rPr>
            </w:pPr>
            <w:bookmarkStart w:id="16" w:name="_Toc462754470"/>
            <w:r>
              <w:t>8</w:t>
            </w:r>
            <w:r w:rsidR="00FE6E4A" w:rsidRPr="005B396D">
              <w:t>.</w:t>
            </w:r>
            <w:r w:rsidR="00990F17" w:rsidRPr="005B396D">
              <w:t xml:space="preserve"> Sanzioni</w:t>
            </w:r>
            <w:r w:rsidR="00266B11">
              <w:t xml:space="preserve"> e Avvertimenti</w:t>
            </w:r>
            <w:bookmarkEnd w:id="16"/>
          </w:p>
        </w:tc>
      </w:tr>
      <w:tr w:rsidR="00990F17" w:rsidRPr="00D606EB" w14:paraId="19CB883A" w14:textId="77777777" w:rsidTr="00990F17">
        <w:tc>
          <w:tcPr>
            <w:tcW w:w="5000" w:type="pct"/>
            <w:shd w:val="clear" w:color="auto" w:fill="auto"/>
          </w:tcPr>
          <w:p w14:paraId="010FF537" w14:textId="32F9A944" w:rsidR="00184E61" w:rsidRDefault="005B396D" w:rsidP="00184E61">
            <w:pPr>
              <w:spacing w:before="60"/>
              <w:jc w:val="both"/>
              <w:rPr>
                <w:rFonts w:ascii="Verdana" w:hAnsi="Verdana" w:cs="Microsoft Sans Serif"/>
              </w:rPr>
            </w:pPr>
            <w:r w:rsidRPr="005B396D">
              <w:rPr>
                <w:rFonts w:ascii="Verdana" w:hAnsi="Verdana" w:cs="Microsoft Sans Serif"/>
              </w:rPr>
              <w:t xml:space="preserve">Qualora vengano riscontrate delle Non Conformità (lievi, medie, gravi) per un punteggio pari o superiore a </w:t>
            </w:r>
            <w:r>
              <w:rPr>
                <w:rFonts w:ascii="Verdana" w:hAnsi="Verdana" w:cs="Microsoft Sans Serif"/>
              </w:rPr>
              <w:t>1</w:t>
            </w:r>
            <w:r w:rsidRPr="005B396D">
              <w:rPr>
                <w:rFonts w:ascii="Verdana" w:hAnsi="Verdana" w:cs="Microsoft Sans Serif"/>
              </w:rPr>
              <w:t>0 o nel caso in cui venga</w:t>
            </w:r>
            <w:r w:rsidR="00184E61">
              <w:rPr>
                <w:rFonts w:ascii="Verdana" w:hAnsi="Verdana" w:cs="Microsoft Sans Serif"/>
              </w:rPr>
              <w:t xml:space="preserve"> riscontrata</w:t>
            </w:r>
            <w:r w:rsidRPr="005B396D">
              <w:rPr>
                <w:rFonts w:ascii="Verdana" w:hAnsi="Verdana" w:cs="Microsoft Sans Serif"/>
              </w:rPr>
              <w:t xml:space="preserve"> </w:t>
            </w:r>
            <w:r>
              <w:rPr>
                <w:rFonts w:ascii="Verdana" w:hAnsi="Verdana" w:cs="Microsoft Sans Serif"/>
              </w:rPr>
              <w:t>1 (o 2</w:t>
            </w:r>
            <w:r w:rsidR="00184E61">
              <w:rPr>
                <w:rFonts w:ascii="Verdana" w:hAnsi="Verdana" w:cs="Microsoft Sans Serif"/>
              </w:rPr>
              <w:t>, a seconda delle indicazioni riportate nella checklist dello schema SQNPI</w:t>
            </w:r>
            <w:r>
              <w:rPr>
                <w:rFonts w:ascii="Verdana" w:hAnsi="Verdana" w:cs="Microsoft Sans Serif"/>
              </w:rPr>
              <w:t xml:space="preserve">) </w:t>
            </w:r>
            <w:r w:rsidR="00184E61" w:rsidRPr="00184E61">
              <w:rPr>
                <w:rFonts w:ascii="Verdana" w:hAnsi="Verdana" w:cs="Microsoft Sans Serif"/>
              </w:rPr>
              <w:t>Non Conformità Grav</w:t>
            </w:r>
            <w:r w:rsidR="00184E61">
              <w:rPr>
                <w:rFonts w:ascii="Verdana" w:hAnsi="Verdana" w:cs="Microsoft Sans Serif"/>
              </w:rPr>
              <w:t>e</w:t>
            </w:r>
            <w:r w:rsidR="00184E61" w:rsidRPr="00184E61">
              <w:rPr>
                <w:rFonts w:ascii="Verdana" w:hAnsi="Verdana" w:cs="Microsoft Sans Serif"/>
              </w:rPr>
              <w:t xml:space="preserve"> </w:t>
            </w:r>
            <w:r w:rsidRPr="005B396D">
              <w:rPr>
                <w:rFonts w:ascii="Verdana" w:hAnsi="Verdana" w:cs="Microsoft Sans Serif"/>
              </w:rPr>
              <w:t xml:space="preserve">anche su lotti differenti, il </w:t>
            </w:r>
            <w:r w:rsidR="00184E61">
              <w:rPr>
                <w:rFonts w:ascii="Verdana" w:hAnsi="Verdana" w:cs="Microsoft Sans Serif"/>
              </w:rPr>
              <w:t>lotto</w:t>
            </w:r>
            <w:r w:rsidRPr="005B396D">
              <w:rPr>
                <w:rFonts w:ascii="Verdana" w:hAnsi="Verdana" w:cs="Microsoft Sans Serif"/>
              </w:rPr>
              <w:t xml:space="preserve"> di certificazione viene </w:t>
            </w:r>
            <w:r w:rsidR="00184E61" w:rsidRPr="00184E61">
              <w:rPr>
                <w:rFonts w:ascii="Verdana" w:hAnsi="Verdana" w:cs="Microsoft Sans Serif"/>
                <w:b/>
                <w:i/>
              </w:rPr>
              <w:t>escluso</w:t>
            </w:r>
            <w:r w:rsidRPr="005B396D">
              <w:rPr>
                <w:rFonts w:ascii="Verdana" w:hAnsi="Verdana" w:cs="Microsoft Sans Serif"/>
              </w:rPr>
              <w:t xml:space="preserve">. </w:t>
            </w:r>
          </w:p>
          <w:p w14:paraId="6BEDB87D" w14:textId="5C3EE558" w:rsidR="00990F17" w:rsidRPr="005B396D" w:rsidRDefault="00990F17" w:rsidP="00184E61">
            <w:pPr>
              <w:spacing w:before="60"/>
              <w:jc w:val="both"/>
              <w:rPr>
                <w:rFonts w:ascii="Verdana" w:hAnsi="Verdana" w:cs="Microsoft Sans Serif"/>
              </w:rPr>
            </w:pPr>
            <w:r w:rsidRPr="005B396D">
              <w:rPr>
                <w:rFonts w:ascii="Verdana" w:hAnsi="Verdana" w:cs="Microsoft Sans Serif"/>
              </w:rPr>
              <w:t xml:space="preserve">Qualora vengano riscontrate delle </w:t>
            </w:r>
            <w:r w:rsidR="00312338" w:rsidRPr="005B396D">
              <w:rPr>
                <w:rFonts w:ascii="Verdana" w:hAnsi="Verdana" w:cs="Microsoft Sans Serif"/>
              </w:rPr>
              <w:t>Non Conformità</w:t>
            </w:r>
            <w:r w:rsidR="00A828DB" w:rsidRPr="005B396D">
              <w:rPr>
                <w:rFonts w:ascii="Verdana" w:hAnsi="Verdana" w:cs="Microsoft Sans Serif"/>
              </w:rPr>
              <w:t xml:space="preserve"> </w:t>
            </w:r>
            <w:r w:rsidR="005B396D" w:rsidRPr="005B396D">
              <w:rPr>
                <w:rFonts w:ascii="Verdana" w:hAnsi="Verdana" w:cs="Microsoft Sans Serif"/>
              </w:rPr>
              <w:t xml:space="preserve">(lievi, medie, gravi) per un punteggio pari o superiore a 20 o nel caso in cui vengano riscontrate 5 Non Conformità Gravi anche su lotti differenti, il processo di certificazione viene </w:t>
            </w:r>
            <w:r w:rsidR="005B396D" w:rsidRPr="005B396D">
              <w:rPr>
                <w:rFonts w:ascii="Verdana" w:hAnsi="Verdana" w:cs="Microsoft Sans Serif"/>
                <w:b/>
                <w:i/>
              </w:rPr>
              <w:t>sospeso</w:t>
            </w:r>
            <w:r w:rsidR="005B396D" w:rsidRPr="005B396D">
              <w:rPr>
                <w:rFonts w:ascii="Verdana" w:hAnsi="Verdana" w:cs="Microsoft Sans Serif"/>
              </w:rPr>
              <w:t>.</w:t>
            </w:r>
            <w:r w:rsidR="009E6706" w:rsidRPr="005B396D">
              <w:rPr>
                <w:rFonts w:ascii="Verdana" w:hAnsi="Verdana" w:cs="Microsoft Sans Serif"/>
              </w:rPr>
              <w:t xml:space="preserve"> </w:t>
            </w:r>
            <w:r w:rsidRPr="005B396D">
              <w:rPr>
                <w:rFonts w:ascii="Verdana" w:hAnsi="Verdana" w:cs="Microsoft Sans Serif"/>
              </w:rPr>
              <w:t xml:space="preserve"> </w:t>
            </w:r>
          </w:p>
        </w:tc>
      </w:tr>
      <w:tr w:rsidR="009E6706" w:rsidRPr="00D606EB" w14:paraId="1BFD5CA3" w14:textId="77777777" w:rsidTr="00B977DD">
        <w:tc>
          <w:tcPr>
            <w:tcW w:w="5000" w:type="pct"/>
            <w:shd w:val="clear" w:color="auto" w:fill="auto"/>
          </w:tcPr>
          <w:p w14:paraId="3035D371" w14:textId="77777777" w:rsidR="009E6706" w:rsidRPr="005B396D" w:rsidRDefault="009E6706" w:rsidP="00B977DD">
            <w:pPr>
              <w:spacing w:before="60"/>
              <w:jc w:val="both"/>
              <w:rPr>
                <w:rFonts w:ascii="Verdana" w:hAnsi="Verdana" w:cs="Microsoft Sans Serif"/>
              </w:rPr>
            </w:pPr>
            <w:r w:rsidRPr="005B396D">
              <w:rPr>
                <w:rFonts w:ascii="Verdana" w:hAnsi="Verdana" w:cs="Microsoft Sans Serif"/>
              </w:rPr>
              <w:t>I Clienti di Made in Quality non possono cambiare Organismo di Certificazione finché la sanzione non è stata risolta.</w:t>
            </w:r>
          </w:p>
        </w:tc>
      </w:tr>
      <w:tr w:rsidR="00266B11" w:rsidRPr="00D606EB" w14:paraId="3552879B" w14:textId="77777777" w:rsidTr="0087134D">
        <w:tc>
          <w:tcPr>
            <w:tcW w:w="5000" w:type="pct"/>
            <w:shd w:val="clear" w:color="auto" w:fill="auto"/>
          </w:tcPr>
          <w:p w14:paraId="21F4544B" w14:textId="77777777" w:rsidR="00266B11" w:rsidRPr="00CE2489" w:rsidRDefault="00266B11" w:rsidP="0087134D">
            <w:pPr>
              <w:spacing w:before="60"/>
              <w:jc w:val="both"/>
              <w:rPr>
                <w:rFonts w:ascii="Verdana" w:hAnsi="Verdana" w:cs="Microsoft Sans Serif"/>
              </w:rPr>
            </w:pPr>
            <w:r w:rsidRPr="00266B11">
              <w:rPr>
                <w:rFonts w:ascii="Verdana" w:hAnsi="Verdana" w:cs="Microsoft Sans Serif"/>
              </w:rPr>
              <w:t>Il Comitato tecnico di Made in Quality ha comunque la facoltà di deliberare ulteriori integrazioni documentali o disporre verifiche ispettive supplementari in situ per la valutazione delle Azioni Correttive intraprese.</w:t>
            </w:r>
          </w:p>
        </w:tc>
      </w:tr>
      <w:tr w:rsidR="00CE2489" w:rsidRPr="00D606EB" w14:paraId="32C024D8" w14:textId="77777777" w:rsidTr="00B977DD">
        <w:tc>
          <w:tcPr>
            <w:tcW w:w="5000" w:type="pct"/>
            <w:shd w:val="clear" w:color="auto" w:fill="auto"/>
          </w:tcPr>
          <w:p w14:paraId="4BE88842" w14:textId="20452F3C" w:rsidR="00CE2489" w:rsidRPr="005B396D" w:rsidRDefault="00CE2489" w:rsidP="00330B24">
            <w:pPr>
              <w:spacing w:before="60"/>
              <w:jc w:val="both"/>
              <w:rPr>
                <w:rFonts w:ascii="Verdana" w:hAnsi="Verdana" w:cs="Microsoft Sans Serif"/>
              </w:rPr>
            </w:pPr>
            <w:r w:rsidRPr="00CE2489">
              <w:rPr>
                <w:rFonts w:ascii="Verdana" w:hAnsi="Verdana" w:cs="Microsoft Sans Serif"/>
              </w:rPr>
              <w:t>Quanto rilevato come Non Conformità dovrà essere portato a termine nei tempi concordati con Made in Quality.</w:t>
            </w:r>
          </w:p>
        </w:tc>
      </w:tr>
      <w:tr w:rsidR="00266B11" w:rsidRPr="00D606EB" w14:paraId="5B88BA74" w14:textId="77777777" w:rsidTr="00B977DD">
        <w:tc>
          <w:tcPr>
            <w:tcW w:w="5000" w:type="pct"/>
            <w:shd w:val="clear" w:color="auto" w:fill="auto"/>
          </w:tcPr>
          <w:p w14:paraId="6F95A931" w14:textId="2782693D" w:rsidR="006D02F1" w:rsidRPr="00CE2489" w:rsidRDefault="00266B11" w:rsidP="00330B24">
            <w:pPr>
              <w:spacing w:before="60"/>
              <w:jc w:val="both"/>
              <w:rPr>
                <w:rFonts w:ascii="Verdana" w:hAnsi="Verdana" w:cs="Microsoft Sans Serif"/>
              </w:rPr>
            </w:pPr>
            <w:r w:rsidRPr="00266B11">
              <w:rPr>
                <w:rFonts w:ascii="Verdana" w:hAnsi="Verdana" w:cs="Microsoft Sans Serif"/>
              </w:rPr>
              <w:t>L’avvenuto trattamento</w:t>
            </w:r>
            <w:r>
              <w:rPr>
                <w:rFonts w:ascii="Verdana" w:hAnsi="Verdana" w:cs="Microsoft Sans Serif"/>
              </w:rPr>
              <w:t xml:space="preserve"> delle Non Conformità</w:t>
            </w:r>
            <w:r w:rsidRPr="00266B11">
              <w:rPr>
                <w:rFonts w:ascii="Verdana" w:hAnsi="Verdana" w:cs="Microsoft Sans Serif"/>
              </w:rPr>
              <w:t>, comprensivo dell’analisi delle cause, dovrà essere riportato</w:t>
            </w:r>
            <w:r>
              <w:rPr>
                <w:rFonts w:ascii="Verdana" w:hAnsi="Verdana" w:cs="Microsoft Sans Serif"/>
              </w:rPr>
              <w:t xml:space="preserve"> </w:t>
            </w:r>
            <w:r w:rsidRPr="00266B11">
              <w:rPr>
                <w:rFonts w:ascii="Verdana" w:hAnsi="Verdana" w:cs="Microsoft Sans Serif"/>
              </w:rPr>
              <w:t>sul/sui modulo/i consegnato/i durante la riunione di chiusura e il tutto dovrà essere ri</w:t>
            </w:r>
            <w:r w:rsidR="00330B24">
              <w:rPr>
                <w:rFonts w:ascii="Verdana" w:hAnsi="Verdana" w:cs="Microsoft Sans Serif"/>
              </w:rPr>
              <w:t xml:space="preserve">consegnato </w:t>
            </w:r>
            <w:r w:rsidRPr="00266B11">
              <w:rPr>
                <w:rFonts w:ascii="Verdana" w:hAnsi="Verdana" w:cs="Microsoft Sans Serif"/>
              </w:rPr>
              <w:t>a Made in Quality all’attenzione del Responsabile di Schema entro i termini concordati</w:t>
            </w:r>
            <w:r>
              <w:rPr>
                <w:rFonts w:ascii="Verdana" w:hAnsi="Verdana" w:cs="Microsoft Sans Serif"/>
              </w:rPr>
              <w:t xml:space="preserve"> durante la stessa riunione di chiusura</w:t>
            </w:r>
            <w:r w:rsidRPr="00266B11">
              <w:rPr>
                <w:rFonts w:ascii="Verdana" w:hAnsi="Verdana" w:cs="Microsoft Sans Serif"/>
              </w:rPr>
              <w:t>. Farà fede la data di spedizione della documentazione.</w:t>
            </w:r>
          </w:p>
        </w:tc>
      </w:tr>
      <w:tr w:rsidR="006D02F1" w:rsidRPr="00D606EB" w14:paraId="3B9333E4" w14:textId="77777777" w:rsidTr="00B977DD">
        <w:tc>
          <w:tcPr>
            <w:tcW w:w="5000" w:type="pct"/>
            <w:shd w:val="clear" w:color="auto" w:fill="auto"/>
          </w:tcPr>
          <w:p w14:paraId="53F365BF" w14:textId="0BC394F6" w:rsidR="006D02F1" w:rsidRPr="00266B11" w:rsidRDefault="006D02F1" w:rsidP="006D02F1">
            <w:pPr>
              <w:spacing w:before="60"/>
              <w:jc w:val="both"/>
              <w:rPr>
                <w:rFonts w:ascii="Verdana" w:hAnsi="Verdana" w:cs="Microsoft Sans Serif"/>
              </w:rPr>
            </w:pPr>
            <w:r>
              <w:rPr>
                <w:rFonts w:ascii="Verdana" w:hAnsi="Verdana" w:cs="Microsoft Sans Serif"/>
              </w:rPr>
              <w:t xml:space="preserve">Il provvedimento di </w:t>
            </w:r>
            <w:r w:rsidRPr="004D167C">
              <w:rPr>
                <w:rFonts w:ascii="Verdana" w:hAnsi="Verdana" w:cs="Microsoft Sans Serif"/>
                <w:i/>
              </w:rPr>
              <w:t>sospensione</w:t>
            </w:r>
            <w:r>
              <w:rPr>
                <w:rFonts w:ascii="Verdana" w:hAnsi="Verdana" w:cs="Microsoft Sans Serif"/>
              </w:rPr>
              <w:t xml:space="preserve"> comporta l’interdizione dall’uso del marchio fino a che la Non Conformità non viene risolta</w:t>
            </w:r>
            <w:r w:rsidR="00C03280">
              <w:rPr>
                <w:rFonts w:ascii="Verdana" w:hAnsi="Verdana" w:cs="Microsoft Sans Serif"/>
              </w:rPr>
              <w:t>; il ripristino delle condizioni di conformità viene accertato da Made in Quality mediante una visita ispettiva in loco.</w:t>
            </w:r>
          </w:p>
        </w:tc>
      </w:tr>
      <w:tr w:rsidR="00A375F3" w:rsidRPr="00D606EB" w14:paraId="7E52D743" w14:textId="77777777" w:rsidTr="00B977DD">
        <w:tc>
          <w:tcPr>
            <w:tcW w:w="5000" w:type="pct"/>
            <w:shd w:val="clear" w:color="auto" w:fill="auto"/>
          </w:tcPr>
          <w:p w14:paraId="4DACEED2" w14:textId="1F5A2F49" w:rsidR="00A375F3" w:rsidRDefault="00330B24" w:rsidP="00A375F3">
            <w:pPr>
              <w:spacing w:before="60"/>
              <w:jc w:val="both"/>
              <w:rPr>
                <w:rFonts w:ascii="Verdana" w:hAnsi="Verdana" w:cs="Microsoft Sans Serif"/>
              </w:rPr>
            </w:pPr>
            <w:r>
              <w:rPr>
                <w:rFonts w:ascii="Verdana" w:hAnsi="Verdana" w:cs="Microsoft Sans Serif"/>
              </w:rPr>
              <w:t xml:space="preserve">Nel caso in cui si verifichino recidive dei provvedimenti di sospensione (5 </w:t>
            </w:r>
            <w:r w:rsidRPr="00330B24">
              <w:rPr>
                <w:rFonts w:ascii="Verdana" w:hAnsi="Verdana" w:cs="Microsoft Sans Serif"/>
              </w:rPr>
              <w:t xml:space="preserve">Non Conformità Gravi anche su lotti differenti </w:t>
            </w:r>
            <w:r>
              <w:rPr>
                <w:rFonts w:ascii="Verdana" w:hAnsi="Verdana" w:cs="Microsoft Sans Serif"/>
              </w:rPr>
              <w:t>o un punteggio pari o superiore a 20 nel corso di un’annata agraria) nell’arco di 3 anni, l’azienda viene esclusa da sistema SQNPI.</w:t>
            </w:r>
          </w:p>
        </w:tc>
      </w:tr>
      <w:tr w:rsidR="00BB248F" w:rsidRPr="00D606EB" w14:paraId="32C2684B" w14:textId="77777777" w:rsidTr="00B977DD">
        <w:tc>
          <w:tcPr>
            <w:tcW w:w="5000" w:type="pct"/>
            <w:shd w:val="clear" w:color="auto" w:fill="auto"/>
          </w:tcPr>
          <w:p w14:paraId="2A55A5B2" w14:textId="5641FE2F" w:rsidR="00BB248F" w:rsidRDefault="00BB248F" w:rsidP="00A375F3">
            <w:pPr>
              <w:spacing w:before="60"/>
              <w:jc w:val="both"/>
              <w:rPr>
                <w:rFonts w:ascii="Verdana" w:hAnsi="Verdana" w:cs="Microsoft Sans Serif"/>
              </w:rPr>
            </w:pPr>
            <w:r>
              <w:rPr>
                <w:rFonts w:ascii="Verdana" w:hAnsi="Verdana" w:cs="Microsoft Sans Serif"/>
              </w:rPr>
              <w:t>Per quanto non espressamente indicato in questo regolamento si rimanda alla procedura di adesione, gestione e controllo nell’ambito del SQNPI.</w:t>
            </w:r>
          </w:p>
        </w:tc>
      </w:tr>
    </w:tbl>
    <w:p w14:paraId="080F9443" w14:textId="77777777" w:rsidR="0051458A" w:rsidRPr="00D606EB" w:rsidRDefault="0051458A" w:rsidP="00810338">
      <w:pPr>
        <w:spacing w:after="0"/>
        <w:rPr>
          <w:highlight w:val="yellow"/>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90F17" w:rsidRPr="00F467EB" w14:paraId="113E74A5" w14:textId="77777777" w:rsidTr="00990F17">
        <w:trPr>
          <w:trHeight w:val="123"/>
        </w:trPr>
        <w:tc>
          <w:tcPr>
            <w:tcW w:w="5000" w:type="pct"/>
            <w:vAlign w:val="center"/>
          </w:tcPr>
          <w:p w14:paraId="58B77633" w14:textId="58A378A3" w:rsidR="00990F17" w:rsidRPr="00F467EB" w:rsidRDefault="00ED2944" w:rsidP="002464CE">
            <w:pPr>
              <w:pStyle w:val="Titolo2"/>
              <w:spacing w:after="0" w:line="240" w:lineRule="auto"/>
              <w:outlineLvl w:val="1"/>
            </w:pPr>
            <w:bookmarkStart w:id="17" w:name="_Toc462754471"/>
            <w:r>
              <w:t>9</w:t>
            </w:r>
            <w:r w:rsidR="00990F17" w:rsidRPr="00F467EB">
              <w:t>.  Uso del marchio</w:t>
            </w:r>
            <w:bookmarkEnd w:id="17"/>
          </w:p>
        </w:tc>
      </w:tr>
      <w:tr w:rsidR="00990F17" w:rsidRPr="00D606EB" w14:paraId="1A9DFB23" w14:textId="77777777" w:rsidTr="00990F17">
        <w:trPr>
          <w:trHeight w:val="68"/>
        </w:trPr>
        <w:tc>
          <w:tcPr>
            <w:tcW w:w="5000" w:type="pct"/>
          </w:tcPr>
          <w:p w14:paraId="240DA9EC" w14:textId="77777777" w:rsidR="004161C0" w:rsidRPr="00F467EB" w:rsidRDefault="004161C0" w:rsidP="004161C0">
            <w:pPr>
              <w:spacing w:before="60"/>
              <w:jc w:val="both"/>
              <w:rPr>
                <w:rFonts w:ascii="Verdana" w:hAnsi="Verdana" w:cs="Microsoft Sans Serif"/>
              </w:rPr>
            </w:pPr>
            <w:r w:rsidRPr="00F467EB">
              <w:rPr>
                <w:rFonts w:ascii="Verdana" w:hAnsi="Verdana" w:cs="Microsoft Sans Serif"/>
              </w:rPr>
              <w:t xml:space="preserve">I Clienti autorizzati all’uso del marchio Made in Quality, dovranno attenersi scrupolosamente al “Regolamento </w:t>
            </w:r>
            <w:r w:rsidR="00AB791B" w:rsidRPr="00F467EB">
              <w:rPr>
                <w:rFonts w:ascii="Verdana" w:hAnsi="Verdana" w:cs="Microsoft Sans Serif"/>
              </w:rPr>
              <w:t xml:space="preserve">per i Clienti </w:t>
            </w:r>
            <w:r w:rsidRPr="00F467EB">
              <w:rPr>
                <w:rFonts w:ascii="Verdana" w:hAnsi="Verdana" w:cs="Microsoft Sans Serif"/>
              </w:rPr>
              <w:t xml:space="preserve">sull’uso del Marchio” a disposizione sul sito </w:t>
            </w:r>
            <w:hyperlink r:id="rId14" w:history="1">
              <w:r w:rsidRPr="00F467EB">
                <w:rPr>
                  <w:rStyle w:val="Collegamentoipertestuale"/>
                  <w:rFonts w:ascii="Verdana" w:hAnsi="Verdana" w:cs="Microsoft Sans Serif"/>
                </w:rPr>
                <w:t>www.madeinquality.it</w:t>
              </w:r>
            </w:hyperlink>
            <w:r w:rsidRPr="00F467EB">
              <w:rPr>
                <w:rFonts w:ascii="Verdana" w:hAnsi="Verdana" w:cs="Microsoft Sans Serif"/>
              </w:rPr>
              <w:t>.</w:t>
            </w:r>
          </w:p>
          <w:p w14:paraId="3B3C7D41" w14:textId="77777777" w:rsidR="00990F17" w:rsidRPr="00F467EB" w:rsidRDefault="00990F17" w:rsidP="00AB791B">
            <w:pPr>
              <w:spacing w:before="60"/>
              <w:jc w:val="both"/>
              <w:rPr>
                <w:rFonts w:ascii="Verdana" w:hAnsi="Verdana" w:cs="Microsoft Sans Serif"/>
              </w:rPr>
            </w:pPr>
            <w:r w:rsidRPr="00F467EB">
              <w:rPr>
                <w:rFonts w:ascii="Verdana" w:hAnsi="Verdana" w:cs="Microsoft Sans Serif"/>
              </w:rPr>
              <w:t xml:space="preserve">L’uso del marchio sarà costantemente valutato e monitorato </w:t>
            </w:r>
            <w:r w:rsidR="00AD2A95" w:rsidRPr="00F467EB">
              <w:rPr>
                <w:rFonts w:ascii="Verdana" w:hAnsi="Verdana" w:cs="Microsoft Sans Serif"/>
              </w:rPr>
              <w:t xml:space="preserve">da </w:t>
            </w:r>
            <w:r w:rsidR="00587EC6" w:rsidRPr="00F467EB">
              <w:rPr>
                <w:rFonts w:ascii="Verdana" w:hAnsi="Verdana" w:cs="Microsoft Sans Serif"/>
              </w:rPr>
              <w:t>Made in Quality</w:t>
            </w:r>
            <w:r w:rsidRPr="00F467EB">
              <w:rPr>
                <w:rFonts w:ascii="Verdana" w:hAnsi="Verdana" w:cs="Microsoft Sans Serif"/>
              </w:rPr>
              <w:t>.</w:t>
            </w:r>
          </w:p>
        </w:tc>
      </w:tr>
    </w:tbl>
    <w:p w14:paraId="3873020A" w14:textId="77777777" w:rsidR="00453D96" w:rsidRPr="00D606EB" w:rsidRDefault="00453D96" w:rsidP="008D22C3">
      <w:pPr>
        <w:spacing w:before="60" w:after="0" w:line="240" w:lineRule="auto"/>
        <w:jc w:val="both"/>
        <w:rPr>
          <w:rFonts w:ascii="Verdana" w:hAnsi="Verdana" w:cs="Microsoft Sans Serif"/>
          <w:highlight w:val="yellow"/>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90F17" w:rsidRPr="00300CFE" w14:paraId="47B10D62" w14:textId="77777777" w:rsidTr="00990F17">
        <w:trPr>
          <w:trHeight w:val="123"/>
        </w:trPr>
        <w:tc>
          <w:tcPr>
            <w:tcW w:w="5000" w:type="pct"/>
            <w:vAlign w:val="center"/>
          </w:tcPr>
          <w:p w14:paraId="2F22089C" w14:textId="5031AC77" w:rsidR="00990F17" w:rsidRPr="00300CFE" w:rsidRDefault="00FE6E4A" w:rsidP="00ED2944">
            <w:pPr>
              <w:pStyle w:val="Titolo2"/>
              <w:spacing w:after="0" w:line="240" w:lineRule="auto"/>
              <w:outlineLvl w:val="1"/>
            </w:pPr>
            <w:bookmarkStart w:id="18" w:name="_Toc462754472"/>
            <w:r w:rsidRPr="00300CFE">
              <w:t>1</w:t>
            </w:r>
            <w:r w:rsidR="00ED2944">
              <w:t>0</w:t>
            </w:r>
            <w:r w:rsidR="00990F17" w:rsidRPr="00300CFE">
              <w:t>.  Reclami</w:t>
            </w:r>
            <w:bookmarkEnd w:id="18"/>
          </w:p>
        </w:tc>
      </w:tr>
      <w:tr w:rsidR="00990F17" w:rsidRPr="00300CFE" w14:paraId="3B8FB790" w14:textId="77777777" w:rsidTr="00990F17">
        <w:trPr>
          <w:trHeight w:val="72"/>
        </w:trPr>
        <w:tc>
          <w:tcPr>
            <w:tcW w:w="5000" w:type="pct"/>
          </w:tcPr>
          <w:p w14:paraId="6E5B31BB" w14:textId="77777777" w:rsidR="00990F17" w:rsidRPr="00300CFE" w:rsidRDefault="00990F17" w:rsidP="00526DB9">
            <w:pPr>
              <w:spacing w:before="60"/>
              <w:jc w:val="both"/>
              <w:rPr>
                <w:rFonts w:ascii="Verdana" w:hAnsi="Verdana" w:cs="Microsoft Sans Serif"/>
              </w:rPr>
            </w:pPr>
            <w:r w:rsidRPr="00300CFE">
              <w:rPr>
                <w:rFonts w:ascii="Verdana" w:hAnsi="Verdana" w:cs="Microsoft Sans Serif"/>
              </w:rPr>
              <w:t xml:space="preserve">L’azienda richiedente la certificazione può presentare reclamo </w:t>
            </w:r>
            <w:r w:rsidR="00BF13E3" w:rsidRPr="00300CFE">
              <w:rPr>
                <w:rFonts w:ascii="Verdana" w:hAnsi="Verdana" w:cs="Microsoft Sans Serif"/>
              </w:rPr>
              <w:t>a</w:t>
            </w:r>
            <w:r w:rsidR="00587EC6" w:rsidRPr="00300CFE">
              <w:rPr>
                <w:rFonts w:ascii="Verdana" w:hAnsi="Verdana" w:cs="Microsoft Sans Serif"/>
              </w:rPr>
              <w:t xml:space="preserve"> Made in Quality </w:t>
            </w:r>
            <w:r w:rsidRPr="00300CFE">
              <w:rPr>
                <w:rFonts w:ascii="Verdana" w:hAnsi="Verdana" w:cs="Microsoft Sans Serif"/>
              </w:rPr>
              <w:t>circa eventuali insoddisfazioni inerenti ad esempio i comportamenti degli ispettori dell’Organismo di Certificazione, i tempi di erogazione dei servizi e presunte disparità di trattamenti.</w:t>
            </w:r>
          </w:p>
        </w:tc>
      </w:tr>
      <w:tr w:rsidR="00990F17" w:rsidRPr="00300CFE" w14:paraId="7989D275" w14:textId="77777777" w:rsidTr="00990F17">
        <w:trPr>
          <w:trHeight w:val="68"/>
        </w:trPr>
        <w:tc>
          <w:tcPr>
            <w:tcW w:w="5000" w:type="pct"/>
          </w:tcPr>
          <w:p w14:paraId="1381E70E" w14:textId="77777777" w:rsidR="00990F17" w:rsidRPr="00300CFE" w:rsidRDefault="00990F17" w:rsidP="00526DB9">
            <w:pPr>
              <w:spacing w:before="60"/>
              <w:jc w:val="both"/>
              <w:rPr>
                <w:rFonts w:ascii="Verdana" w:hAnsi="Verdana" w:cs="Microsoft Sans Serif"/>
              </w:rPr>
            </w:pPr>
            <w:r w:rsidRPr="00300CFE">
              <w:rPr>
                <w:rFonts w:ascii="Verdana" w:hAnsi="Verdana" w:cs="Microsoft Sans Serif"/>
              </w:rPr>
              <w:t xml:space="preserve">Il reclamo deve essere presentato preferibilmente compilando il “Modulo Segnalazione Reclami” reperibile al seguente link </w:t>
            </w:r>
            <w:hyperlink r:id="rId15" w:history="1">
              <w:r w:rsidR="00526DB9" w:rsidRPr="00300CFE">
                <w:rPr>
                  <w:rStyle w:val="Collegamentoipertestuale"/>
                  <w:rFonts w:ascii="Verdana" w:hAnsi="Verdana" w:cs="Microsoft Sans Serif"/>
                </w:rPr>
                <w:t>www.madeinquality.it</w:t>
              </w:r>
            </w:hyperlink>
            <w:r w:rsidR="00E12D34" w:rsidRPr="00300CFE">
              <w:rPr>
                <w:rStyle w:val="Collegamentoipertestuale"/>
                <w:rFonts w:ascii="Verdana" w:hAnsi="Verdana" w:cs="Microsoft Sans Serif"/>
                <w:u w:val="none"/>
              </w:rPr>
              <w:t xml:space="preserve"> </w:t>
            </w:r>
            <w:r w:rsidRPr="00300CFE">
              <w:rPr>
                <w:rFonts w:ascii="Verdana" w:hAnsi="Verdana" w:cs="Microsoft Sans Serif"/>
              </w:rPr>
              <w:t>o presso l’ente stesso.</w:t>
            </w:r>
          </w:p>
        </w:tc>
      </w:tr>
      <w:tr w:rsidR="00990F17" w:rsidRPr="00300CFE" w14:paraId="58A97BC2" w14:textId="77777777" w:rsidTr="00990F17">
        <w:trPr>
          <w:trHeight w:val="68"/>
        </w:trPr>
        <w:tc>
          <w:tcPr>
            <w:tcW w:w="5000" w:type="pct"/>
          </w:tcPr>
          <w:p w14:paraId="375BD28F" w14:textId="77777777" w:rsidR="00990F17" w:rsidRPr="00300CFE" w:rsidRDefault="00990F17" w:rsidP="00BF7C5D">
            <w:pPr>
              <w:spacing w:before="60"/>
              <w:jc w:val="both"/>
              <w:rPr>
                <w:rFonts w:ascii="Verdana" w:hAnsi="Verdana" w:cs="Microsoft Sans Serif"/>
              </w:rPr>
            </w:pPr>
            <w:r w:rsidRPr="00300CFE">
              <w:rPr>
                <w:rFonts w:ascii="Verdana" w:hAnsi="Verdana" w:cs="Microsoft Sans Serif"/>
              </w:rPr>
              <w:t>Il reclamante dovrà recapitare all’attenzione del Responsabile della Gestione dei Reclami e dei Ricorsi il modulo debitamente compilato tramite:</w:t>
            </w:r>
          </w:p>
        </w:tc>
      </w:tr>
      <w:tr w:rsidR="00990F17" w:rsidRPr="00300CFE" w14:paraId="36728A9F" w14:textId="77777777" w:rsidTr="00990F17">
        <w:trPr>
          <w:trHeight w:val="68"/>
        </w:trPr>
        <w:tc>
          <w:tcPr>
            <w:tcW w:w="5000" w:type="pct"/>
          </w:tcPr>
          <w:p w14:paraId="78FDAA13" w14:textId="77777777" w:rsidR="00990F17" w:rsidRPr="00300CFE" w:rsidRDefault="00990F17" w:rsidP="00BF7C5D">
            <w:pPr>
              <w:pStyle w:val="Paragrafoelenco"/>
              <w:numPr>
                <w:ilvl w:val="0"/>
                <w:numId w:val="7"/>
              </w:numPr>
              <w:spacing w:before="60"/>
              <w:ind w:left="426" w:hanging="284"/>
              <w:contextualSpacing w:val="0"/>
              <w:jc w:val="both"/>
              <w:rPr>
                <w:rFonts w:ascii="Verdana" w:hAnsi="Verdana" w:cs="Microsoft Sans Serif"/>
              </w:rPr>
            </w:pPr>
            <w:r w:rsidRPr="00300CFE">
              <w:rPr>
                <w:rFonts w:ascii="Verdana" w:hAnsi="Verdana" w:cs="Microsoft Sans Serif"/>
              </w:rPr>
              <w:t>raccomandata A.R. al seguente indirizzo: Regione Rollo, 98 – 17031 Albenga (SV);</w:t>
            </w:r>
          </w:p>
        </w:tc>
      </w:tr>
      <w:tr w:rsidR="00990F17" w:rsidRPr="00300CFE" w14:paraId="2DF82400" w14:textId="77777777" w:rsidTr="00990F17">
        <w:trPr>
          <w:trHeight w:val="68"/>
        </w:trPr>
        <w:tc>
          <w:tcPr>
            <w:tcW w:w="5000" w:type="pct"/>
          </w:tcPr>
          <w:p w14:paraId="633CC901" w14:textId="77777777" w:rsidR="00990F17" w:rsidRPr="00300CFE" w:rsidRDefault="00990F17" w:rsidP="00BF7C5D">
            <w:pPr>
              <w:pStyle w:val="Paragrafoelenco"/>
              <w:numPr>
                <w:ilvl w:val="0"/>
                <w:numId w:val="7"/>
              </w:numPr>
              <w:spacing w:before="60"/>
              <w:ind w:left="426" w:hanging="284"/>
              <w:contextualSpacing w:val="0"/>
              <w:jc w:val="both"/>
              <w:rPr>
                <w:rFonts w:ascii="Verdana" w:hAnsi="Verdana" w:cs="Microsoft Sans Serif"/>
              </w:rPr>
            </w:pPr>
            <w:r w:rsidRPr="00300CFE">
              <w:rPr>
                <w:rFonts w:ascii="Verdana" w:hAnsi="Verdana" w:cs="Microsoft Sans Serif"/>
              </w:rPr>
              <w:t>consegna a mano presso la Segreteria Amministrativa dell’Azienda, sita in Albenga, Regione Rollo 98 dal lunedì al venerdì dalle 9.00 alle 12.00 e dalle 14.00 alle 16.00;</w:t>
            </w:r>
          </w:p>
        </w:tc>
      </w:tr>
      <w:tr w:rsidR="00990F17" w:rsidRPr="00300CFE" w14:paraId="7A4007C3" w14:textId="77777777" w:rsidTr="00990F17">
        <w:trPr>
          <w:trHeight w:val="68"/>
        </w:trPr>
        <w:tc>
          <w:tcPr>
            <w:tcW w:w="5000" w:type="pct"/>
          </w:tcPr>
          <w:p w14:paraId="2389D869" w14:textId="77777777" w:rsidR="00990F17" w:rsidRPr="00300CFE" w:rsidRDefault="00990F17" w:rsidP="00CF721D">
            <w:pPr>
              <w:pStyle w:val="Paragrafoelenco"/>
              <w:numPr>
                <w:ilvl w:val="0"/>
                <w:numId w:val="7"/>
              </w:numPr>
              <w:spacing w:before="60"/>
              <w:ind w:left="426" w:hanging="284"/>
              <w:contextualSpacing w:val="0"/>
              <w:jc w:val="both"/>
              <w:rPr>
                <w:rFonts w:ascii="Verdana" w:hAnsi="Verdana" w:cs="Microsoft Sans Serif"/>
              </w:rPr>
            </w:pPr>
            <w:r w:rsidRPr="00300CFE">
              <w:rPr>
                <w:rFonts w:ascii="Verdana" w:hAnsi="Verdana" w:cs="Microsoft Sans Serif"/>
              </w:rPr>
              <w:t xml:space="preserve">posta elettronica al seguente indirizzo: </w:t>
            </w:r>
            <w:hyperlink r:id="rId16" w:history="1">
              <w:r w:rsidR="00CF721D" w:rsidRPr="00300CFE">
                <w:rPr>
                  <w:rStyle w:val="Collegamentoipertestuale"/>
                  <w:rFonts w:ascii="Verdana" w:hAnsi="Verdana" w:cs="Microsoft Sans Serif"/>
                </w:rPr>
                <w:t>info@madeinquality.it</w:t>
              </w:r>
            </w:hyperlink>
            <w:r w:rsidRPr="00300CFE">
              <w:rPr>
                <w:rStyle w:val="Collegamentoipertestuale"/>
                <w:rFonts w:ascii="Verdana" w:hAnsi="Verdana" w:cs="Microsoft Sans Serif"/>
                <w:color w:val="auto"/>
                <w:u w:val="none"/>
              </w:rPr>
              <w:t>.</w:t>
            </w:r>
          </w:p>
        </w:tc>
      </w:tr>
      <w:tr w:rsidR="00990F17" w:rsidRPr="00D606EB" w14:paraId="36A23EE2" w14:textId="77777777" w:rsidTr="00990F17">
        <w:trPr>
          <w:trHeight w:val="68"/>
        </w:trPr>
        <w:tc>
          <w:tcPr>
            <w:tcW w:w="5000" w:type="pct"/>
          </w:tcPr>
          <w:p w14:paraId="0576B8F5" w14:textId="77777777" w:rsidR="00990F17" w:rsidRPr="00300CFE" w:rsidRDefault="00990F17" w:rsidP="00BF7C5D">
            <w:pPr>
              <w:spacing w:before="60"/>
              <w:jc w:val="both"/>
              <w:rPr>
                <w:rFonts w:ascii="Verdana" w:hAnsi="Verdana" w:cs="Microsoft Sans Serif"/>
              </w:rPr>
            </w:pPr>
            <w:r w:rsidRPr="00300CFE">
              <w:rPr>
                <w:rFonts w:ascii="Verdana" w:hAnsi="Verdana" w:cs="Microsoft Sans Serif"/>
              </w:rPr>
              <w:t xml:space="preserve">L’esito e la chiusura del reclamo viene comunicata al reclamante a cura del Responsabile del processo di gestione dei reclami e dei ricorsi dopo la conclusione dell’Azione Correttiva intrapresa. </w:t>
            </w:r>
          </w:p>
        </w:tc>
      </w:tr>
    </w:tbl>
    <w:p w14:paraId="09534091" w14:textId="77777777" w:rsidR="0051458A" w:rsidRPr="00D606EB" w:rsidRDefault="0051458A" w:rsidP="0051458A">
      <w:pPr>
        <w:spacing w:after="0"/>
        <w:rPr>
          <w:highlight w:val="yellow"/>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3"/>
        <w:gridCol w:w="81"/>
      </w:tblGrid>
      <w:tr w:rsidR="00990F17" w:rsidRPr="00D606EB" w14:paraId="1C5A9646" w14:textId="77777777" w:rsidTr="00990F17">
        <w:trPr>
          <w:trHeight w:val="123"/>
        </w:trPr>
        <w:tc>
          <w:tcPr>
            <w:tcW w:w="5000" w:type="pct"/>
            <w:gridSpan w:val="2"/>
            <w:vAlign w:val="center"/>
          </w:tcPr>
          <w:p w14:paraId="59E0B3B2" w14:textId="79ACA8E6" w:rsidR="00990F17" w:rsidRPr="00F467EB" w:rsidRDefault="00ED2944" w:rsidP="00BF7C5D">
            <w:pPr>
              <w:pStyle w:val="Titolo2"/>
              <w:spacing w:after="0" w:line="240" w:lineRule="auto"/>
              <w:outlineLvl w:val="1"/>
            </w:pPr>
            <w:bookmarkStart w:id="19" w:name="_Toc462754473"/>
            <w:r>
              <w:t>11</w:t>
            </w:r>
            <w:r w:rsidR="00990F17" w:rsidRPr="00F467EB">
              <w:t>.  Ricorsi</w:t>
            </w:r>
            <w:bookmarkEnd w:id="19"/>
          </w:p>
        </w:tc>
      </w:tr>
      <w:tr w:rsidR="00990F17" w:rsidRPr="00D606EB" w14:paraId="71D3495D" w14:textId="77777777" w:rsidTr="00990F17">
        <w:trPr>
          <w:trHeight w:val="68"/>
        </w:trPr>
        <w:tc>
          <w:tcPr>
            <w:tcW w:w="5000" w:type="pct"/>
            <w:gridSpan w:val="2"/>
          </w:tcPr>
          <w:p w14:paraId="5A43B067" w14:textId="332858CD" w:rsidR="00990F17" w:rsidRPr="00F467EB" w:rsidRDefault="00990F17" w:rsidP="00F467EB">
            <w:pPr>
              <w:spacing w:before="60"/>
              <w:jc w:val="both"/>
              <w:rPr>
                <w:rFonts w:ascii="Verdana" w:hAnsi="Verdana" w:cs="Microsoft Sans Serif"/>
              </w:rPr>
            </w:pPr>
            <w:r w:rsidRPr="00F467EB">
              <w:rPr>
                <w:rFonts w:ascii="Verdana" w:hAnsi="Verdana" w:cs="Microsoft Sans Serif"/>
              </w:rPr>
              <w:t>L’azienda richiedente la certificazione può presentare ricorso a</w:t>
            </w:r>
            <w:r w:rsidR="00CF721D" w:rsidRPr="00F467EB">
              <w:rPr>
                <w:rFonts w:ascii="Verdana" w:hAnsi="Verdana" w:cs="Microsoft Sans Serif"/>
              </w:rPr>
              <w:t xml:space="preserve"> Made in Quality </w:t>
            </w:r>
            <w:r w:rsidRPr="00F467EB">
              <w:rPr>
                <w:rFonts w:ascii="Verdana" w:hAnsi="Verdana" w:cs="Microsoft Sans Serif"/>
              </w:rPr>
              <w:t xml:space="preserve">per richiedere la modifica o l’annullamento di un provvedimento di </w:t>
            </w:r>
            <w:r w:rsidR="00F467EB" w:rsidRPr="00F467EB">
              <w:rPr>
                <w:rFonts w:ascii="Verdana" w:hAnsi="Verdana" w:cs="Microsoft Sans Serif"/>
              </w:rPr>
              <w:t>sospensione o esclusione</w:t>
            </w:r>
            <w:r w:rsidRPr="00F467EB">
              <w:rPr>
                <w:rFonts w:ascii="Verdana" w:hAnsi="Verdana" w:cs="Microsoft Sans Serif"/>
              </w:rPr>
              <w:t xml:space="preserve"> d</w:t>
            </w:r>
            <w:r w:rsidR="00F467EB" w:rsidRPr="00F467EB">
              <w:rPr>
                <w:rFonts w:ascii="Verdana" w:hAnsi="Verdana" w:cs="Microsoft Sans Serif"/>
              </w:rPr>
              <w:t>a</w:t>
            </w:r>
            <w:r w:rsidRPr="00F467EB">
              <w:rPr>
                <w:rFonts w:ascii="Verdana" w:hAnsi="Verdana" w:cs="Microsoft Sans Serif"/>
              </w:rPr>
              <w:t>lla certificazione.</w:t>
            </w:r>
          </w:p>
        </w:tc>
      </w:tr>
      <w:tr w:rsidR="00990F17" w:rsidRPr="00D606EB" w14:paraId="45532A43" w14:textId="77777777" w:rsidTr="00990F17">
        <w:trPr>
          <w:trHeight w:val="68"/>
        </w:trPr>
        <w:tc>
          <w:tcPr>
            <w:tcW w:w="5000" w:type="pct"/>
            <w:gridSpan w:val="2"/>
          </w:tcPr>
          <w:p w14:paraId="51B26ED8" w14:textId="77777777" w:rsidR="00990F17" w:rsidRPr="00F467EB" w:rsidRDefault="00990F17" w:rsidP="00BF7C5D">
            <w:pPr>
              <w:spacing w:before="60"/>
              <w:jc w:val="both"/>
              <w:rPr>
                <w:rFonts w:ascii="Verdana" w:hAnsi="Verdana" w:cs="Microsoft Sans Serif"/>
              </w:rPr>
            </w:pPr>
            <w:r w:rsidRPr="00F467EB">
              <w:rPr>
                <w:rFonts w:ascii="Verdana" w:hAnsi="Verdana" w:cs="Microsoft Sans Serif"/>
              </w:rPr>
              <w:t>Il ricorso può riguardare sia aspetti di correttezza procedurale del provvedimento, sia aspetti di correttezza delle valutazioni alla base dei provvedimenti.</w:t>
            </w:r>
          </w:p>
        </w:tc>
      </w:tr>
      <w:tr w:rsidR="00990F17" w:rsidRPr="00F467EB" w14:paraId="026AE5CF" w14:textId="77777777" w:rsidTr="00990F17">
        <w:trPr>
          <w:trHeight w:val="68"/>
        </w:trPr>
        <w:tc>
          <w:tcPr>
            <w:tcW w:w="5000" w:type="pct"/>
            <w:gridSpan w:val="2"/>
          </w:tcPr>
          <w:p w14:paraId="2289255B" w14:textId="77777777" w:rsidR="00990F17" w:rsidRPr="00F467EB" w:rsidRDefault="00990F17" w:rsidP="00526DB9">
            <w:pPr>
              <w:spacing w:before="60"/>
              <w:jc w:val="both"/>
              <w:rPr>
                <w:rFonts w:ascii="Verdana" w:hAnsi="Verdana" w:cs="Microsoft Sans Serif"/>
              </w:rPr>
            </w:pPr>
            <w:r w:rsidRPr="00F467EB">
              <w:rPr>
                <w:rFonts w:ascii="Verdana" w:hAnsi="Verdana" w:cs="Microsoft Sans Serif"/>
              </w:rPr>
              <w:t xml:space="preserve">Il ricorso deve essere presentato </w:t>
            </w:r>
            <w:r w:rsidRPr="00F467EB">
              <w:rPr>
                <w:rFonts w:ascii="Verdana" w:hAnsi="Verdana" w:cs="Microsoft Sans Serif"/>
                <w:b/>
                <w:u w:val="single"/>
              </w:rPr>
              <w:t>entro e non oltre 30 giorni lavorativi</w:t>
            </w:r>
            <w:r w:rsidRPr="00F467EB">
              <w:rPr>
                <w:rFonts w:ascii="Verdana" w:hAnsi="Verdana" w:cs="Microsoft Sans Serif"/>
              </w:rPr>
              <w:t xml:space="preserve"> dalla data del provvedimento compilando il Modulo Segnalazione dei Ricorsi reperibile al seguente link </w:t>
            </w:r>
            <w:hyperlink r:id="rId17" w:history="1">
              <w:r w:rsidR="00C81CB3" w:rsidRPr="00F467EB">
                <w:rPr>
                  <w:rStyle w:val="Collegamentoipertestuale"/>
                  <w:rFonts w:ascii="Verdana" w:hAnsi="Verdana" w:cs="Microsoft Sans Serif"/>
                </w:rPr>
                <w:t>www.madeinquality.it</w:t>
              </w:r>
            </w:hyperlink>
            <w:r w:rsidR="00E12D34" w:rsidRPr="00F467EB">
              <w:rPr>
                <w:rStyle w:val="Collegamentoipertestuale"/>
                <w:rFonts w:ascii="Verdana" w:hAnsi="Verdana" w:cs="Microsoft Sans Serif"/>
                <w:u w:val="none"/>
              </w:rPr>
              <w:t xml:space="preserve"> </w:t>
            </w:r>
            <w:r w:rsidRPr="00F467EB">
              <w:rPr>
                <w:rFonts w:ascii="Verdana" w:hAnsi="Verdana" w:cs="Microsoft Sans Serif"/>
              </w:rPr>
              <w:t>o presso l’ente stesso.</w:t>
            </w:r>
          </w:p>
        </w:tc>
      </w:tr>
      <w:tr w:rsidR="00990F17" w:rsidRPr="00F467EB" w14:paraId="24517846" w14:textId="77777777" w:rsidTr="00990F17">
        <w:trPr>
          <w:trHeight w:val="68"/>
        </w:trPr>
        <w:tc>
          <w:tcPr>
            <w:tcW w:w="5000" w:type="pct"/>
            <w:gridSpan w:val="2"/>
          </w:tcPr>
          <w:p w14:paraId="59FEF031" w14:textId="77777777" w:rsidR="00990F17" w:rsidRPr="00F467EB" w:rsidRDefault="00990F17" w:rsidP="00526DB9">
            <w:pPr>
              <w:spacing w:before="60"/>
              <w:jc w:val="both"/>
              <w:rPr>
                <w:rFonts w:ascii="Verdana" w:hAnsi="Verdana" w:cs="Microsoft Sans Serif"/>
              </w:rPr>
            </w:pPr>
            <w:r w:rsidRPr="00F467EB">
              <w:rPr>
                <w:rFonts w:ascii="Verdana" w:hAnsi="Verdana" w:cs="Microsoft Sans Serif"/>
              </w:rPr>
              <w:t>Il modulo debitamente compilato</w:t>
            </w:r>
            <w:r w:rsidR="00526DB9" w:rsidRPr="00F467EB">
              <w:rPr>
                <w:rFonts w:ascii="Verdana" w:hAnsi="Verdana" w:cs="Microsoft Sans Serif"/>
              </w:rPr>
              <w:t>, datato</w:t>
            </w:r>
            <w:r w:rsidRPr="00F467EB">
              <w:rPr>
                <w:rFonts w:ascii="Verdana" w:hAnsi="Verdana" w:cs="Microsoft Sans Serif"/>
              </w:rPr>
              <w:t xml:space="preserve"> e firmato in originale dal Legale Rappresentante dell’azienda richiedente la certificazione dovrà essere consegnato</w:t>
            </w:r>
            <w:r w:rsidR="00CF721D" w:rsidRPr="00F467EB">
              <w:rPr>
                <w:rFonts w:ascii="Verdana" w:hAnsi="Verdana" w:cs="Microsoft Sans Serif"/>
              </w:rPr>
              <w:t xml:space="preserve"> a</w:t>
            </w:r>
            <w:r w:rsidR="00E12D34" w:rsidRPr="00F467EB">
              <w:rPr>
                <w:rFonts w:ascii="Verdana" w:hAnsi="Verdana" w:cs="Microsoft Sans Serif"/>
              </w:rPr>
              <w:t xml:space="preserve"> </w:t>
            </w:r>
            <w:r w:rsidR="00CF721D" w:rsidRPr="00F467EB">
              <w:rPr>
                <w:rFonts w:ascii="Verdana" w:hAnsi="Verdana" w:cs="Microsoft Sans Serif"/>
              </w:rPr>
              <w:t xml:space="preserve">Made in Quality </w:t>
            </w:r>
            <w:r w:rsidRPr="00F467EB">
              <w:rPr>
                <w:rFonts w:ascii="Verdana" w:hAnsi="Verdana" w:cs="Microsoft Sans Serif"/>
              </w:rPr>
              <w:t>tramite:</w:t>
            </w:r>
          </w:p>
        </w:tc>
      </w:tr>
      <w:tr w:rsidR="00990F17" w:rsidRPr="00F467EB" w14:paraId="16AFADEB" w14:textId="77777777" w:rsidTr="00990F17">
        <w:trPr>
          <w:trHeight w:val="68"/>
        </w:trPr>
        <w:tc>
          <w:tcPr>
            <w:tcW w:w="5000" w:type="pct"/>
            <w:gridSpan w:val="2"/>
          </w:tcPr>
          <w:p w14:paraId="647FD232" w14:textId="77777777" w:rsidR="00990F17" w:rsidRPr="00F467EB" w:rsidRDefault="00990F17" w:rsidP="00526DB9">
            <w:pPr>
              <w:pStyle w:val="Paragrafoelenco"/>
              <w:numPr>
                <w:ilvl w:val="0"/>
                <w:numId w:val="7"/>
              </w:numPr>
              <w:spacing w:before="60"/>
              <w:ind w:left="426" w:hanging="284"/>
              <w:contextualSpacing w:val="0"/>
              <w:jc w:val="both"/>
              <w:rPr>
                <w:rFonts w:ascii="Verdana" w:hAnsi="Verdana" w:cs="Microsoft Sans Serif"/>
              </w:rPr>
            </w:pPr>
            <w:r w:rsidRPr="00F467EB">
              <w:rPr>
                <w:rFonts w:ascii="Verdana" w:hAnsi="Verdana" w:cs="Microsoft Sans Serif"/>
              </w:rPr>
              <w:t>raccomandata A.R. al seguente indirizzo:</w:t>
            </w:r>
          </w:p>
        </w:tc>
      </w:tr>
      <w:tr w:rsidR="00526DB9" w:rsidRPr="00D606EB" w14:paraId="2E1F3A0E" w14:textId="77777777" w:rsidTr="00B977DD">
        <w:trPr>
          <w:gridAfter w:val="1"/>
          <w:wAfter w:w="41" w:type="pct"/>
        </w:trPr>
        <w:tc>
          <w:tcPr>
            <w:tcW w:w="4959" w:type="pct"/>
            <w:shd w:val="clear" w:color="auto" w:fill="auto"/>
          </w:tcPr>
          <w:p w14:paraId="6CAFDD78" w14:textId="77777777" w:rsidR="00526DB9" w:rsidRPr="00F467EB" w:rsidRDefault="00526DB9" w:rsidP="00B977DD">
            <w:pPr>
              <w:spacing w:before="60"/>
              <w:jc w:val="center"/>
              <w:rPr>
                <w:rFonts w:ascii="Verdana" w:hAnsi="Verdana" w:cs="Microsoft Sans Serif"/>
              </w:rPr>
            </w:pPr>
            <w:r w:rsidRPr="00F467EB">
              <w:rPr>
                <w:rFonts w:ascii="Verdana" w:hAnsi="Verdana" w:cs="Microsoft Sans Serif"/>
              </w:rPr>
              <w:t>Centro di Sperimentazione e Assistenza Agricola (CeRSAA)</w:t>
            </w:r>
          </w:p>
          <w:p w14:paraId="31D04147" w14:textId="77777777" w:rsidR="00526DB9" w:rsidRPr="00F467EB" w:rsidRDefault="00526DB9" w:rsidP="00B977DD">
            <w:pPr>
              <w:jc w:val="center"/>
              <w:rPr>
                <w:rFonts w:ascii="Verdana" w:hAnsi="Verdana" w:cs="Microsoft Sans Serif"/>
              </w:rPr>
            </w:pPr>
            <w:r w:rsidRPr="00F467EB">
              <w:rPr>
                <w:rFonts w:ascii="Verdana" w:hAnsi="Verdana" w:cs="Microsoft Sans Serif"/>
              </w:rPr>
              <w:t>Area Made in Quality</w:t>
            </w:r>
          </w:p>
          <w:p w14:paraId="1D64FDDD" w14:textId="77777777" w:rsidR="00526DB9" w:rsidRPr="00F467EB" w:rsidRDefault="00526DB9" w:rsidP="00B977DD">
            <w:pPr>
              <w:jc w:val="center"/>
              <w:rPr>
                <w:rFonts w:ascii="Verdana" w:hAnsi="Verdana" w:cs="Microsoft Sans Serif"/>
              </w:rPr>
            </w:pPr>
            <w:r w:rsidRPr="00F467EB">
              <w:rPr>
                <w:rFonts w:ascii="Verdana" w:hAnsi="Verdana" w:cs="Microsoft Sans Serif"/>
              </w:rPr>
              <w:t>c.a. Responsabile Gestione Reclami e Ricorsi</w:t>
            </w:r>
          </w:p>
          <w:p w14:paraId="466BBC2F" w14:textId="77777777" w:rsidR="00526DB9" w:rsidRPr="00F467EB" w:rsidRDefault="00526DB9" w:rsidP="00B977DD">
            <w:pPr>
              <w:jc w:val="center"/>
              <w:rPr>
                <w:rFonts w:ascii="Verdana" w:hAnsi="Verdana"/>
                <w:sz w:val="16"/>
                <w:szCs w:val="16"/>
              </w:rPr>
            </w:pPr>
            <w:r w:rsidRPr="00F467EB">
              <w:rPr>
                <w:rFonts w:ascii="Verdana" w:hAnsi="Verdana" w:cs="Microsoft Sans Serif"/>
              </w:rPr>
              <w:t>Regione Rollo, 98 – 17031 Albenga (SV)</w:t>
            </w:r>
          </w:p>
        </w:tc>
      </w:tr>
      <w:tr w:rsidR="00990F17" w:rsidRPr="00F467EB" w14:paraId="31932D43" w14:textId="77777777" w:rsidTr="00990F17">
        <w:trPr>
          <w:trHeight w:val="68"/>
        </w:trPr>
        <w:tc>
          <w:tcPr>
            <w:tcW w:w="5000" w:type="pct"/>
            <w:gridSpan w:val="2"/>
          </w:tcPr>
          <w:p w14:paraId="7F0302E6" w14:textId="77777777" w:rsidR="00990F17" w:rsidRPr="00F467EB" w:rsidRDefault="00990F17" w:rsidP="00BF7C5D">
            <w:pPr>
              <w:pStyle w:val="Paragrafoelenco"/>
              <w:numPr>
                <w:ilvl w:val="0"/>
                <w:numId w:val="7"/>
              </w:numPr>
              <w:spacing w:before="60"/>
              <w:ind w:left="426" w:hanging="284"/>
              <w:contextualSpacing w:val="0"/>
              <w:jc w:val="both"/>
              <w:rPr>
                <w:rFonts w:ascii="Verdana" w:hAnsi="Verdana" w:cs="Microsoft Sans Serif"/>
              </w:rPr>
            </w:pPr>
            <w:r w:rsidRPr="00F467EB">
              <w:rPr>
                <w:rFonts w:ascii="Verdana" w:hAnsi="Verdana" w:cs="Microsoft Sans Serif"/>
              </w:rPr>
              <w:t>consegna a mano presso la Segreteria Amministrativa dell’Azienda, sita in Albenga, Regione Rollo 98 dal lunedì al venerdì dalle 9.00 alle 12.00 e dalle 14.00 alle 16.00;</w:t>
            </w:r>
          </w:p>
        </w:tc>
      </w:tr>
      <w:tr w:rsidR="00990F17" w:rsidRPr="00D606EB" w14:paraId="7F62E69F" w14:textId="77777777" w:rsidTr="00990F17">
        <w:trPr>
          <w:trHeight w:val="68"/>
        </w:trPr>
        <w:tc>
          <w:tcPr>
            <w:tcW w:w="5000" w:type="pct"/>
            <w:gridSpan w:val="2"/>
          </w:tcPr>
          <w:p w14:paraId="763C38FB" w14:textId="77777777" w:rsidR="00990F17" w:rsidRPr="00F467EB" w:rsidRDefault="00990F17" w:rsidP="00810778">
            <w:pPr>
              <w:pStyle w:val="Paragrafoelenco"/>
              <w:numPr>
                <w:ilvl w:val="0"/>
                <w:numId w:val="7"/>
              </w:numPr>
              <w:spacing w:before="60"/>
              <w:ind w:left="426" w:hanging="284"/>
              <w:contextualSpacing w:val="0"/>
              <w:jc w:val="both"/>
              <w:rPr>
                <w:rFonts w:ascii="Verdana" w:hAnsi="Verdana" w:cs="Microsoft Sans Serif"/>
              </w:rPr>
            </w:pPr>
            <w:r w:rsidRPr="00F467EB">
              <w:rPr>
                <w:rFonts w:ascii="Verdana" w:hAnsi="Verdana" w:cs="Microsoft Sans Serif"/>
              </w:rPr>
              <w:t xml:space="preserve">posta elettronica certificata (PEC) al seguente indirizzo: </w:t>
            </w:r>
            <w:hyperlink r:id="rId18" w:history="1">
              <w:r w:rsidR="00810778" w:rsidRPr="00F467EB">
                <w:rPr>
                  <w:rStyle w:val="Collegamentoipertestuale"/>
                  <w:rFonts w:ascii="Verdana" w:hAnsi="Verdana" w:cs="Microsoft Sans Serif"/>
                </w:rPr>
                <w:t>cersaa.amministrazione@pcert.postecert.it</w:t>
              </w:r>
            </w:hyperlink>
            <w:r w:rsidRPr="00F467EB">
              <w:rPr>
                <w:rStyle w:val="Collegamentoipertestuale"/>
                <w:rFonts w:ascii="Verdana" w:hAnsi="Verdana" w:cs="Microsoft Sans Serif"/>
                <w:color w:val="auto"/>
                <w:u w:val="none"/>
              </w:rPr>
              <w:t>.</w:t>
            </w:r>
          </w:p>
        </w:tc>
      </w:tr>
      <w:tr w:rsidR="00990F17" w:rsidRPr="00F467EB" w14:paraId="116491F7" w14:textId="77777777" w:rsidTr="00990F17">
        <w:trPr>
          <w:trHeight w:val="68"/>
        </w:trPr>
        <w:tc>
          <w:tcPr>
            <w:tcW w:w="5000" w:type="pct"/>
            <w:gridSpan w:val="2"/>
          </w:tcPr>
          <w:p w14:paraId="10366244" w14:textId="77777777" w:rsidR="00990F17" w:rsidRPr="00F467EB" w:rsidRDefault="00990F17" w:rsidP="00BF7C5D">
            <w:pPr>
              <w:spacing w:before="60"/>
              <w:jc w:val="both"/>
              <w:rPr>
                <w:rFonts w:ascii="Verdana" w:hAnsi="Verdana" w:cs="Microsoft Sans Serif"/>
              </w:rPr>
            </w:pPr>
            <w:r w:rsidRPr="00F467EB">
              <w:rPr>
                <w:rFonts w:ascii="Verdana" w:hAnsi="Verdana" w:cs="Microsoft Sans Serif"/>
              </w:rPr>
              <w:t xml:space="preserve">L’esito e la chiusura del ricorso viene comunicata al ricorrente a cura del Responsabile del processo di gestione dei reclami e dei ricorsi entro </w:t>
            </w:r>
            <w:r w:rsidRPr="00F467EB">
              <w:rPr>
                <w:rFonts w:ascii="Verdana" w:hAnsi="Verdana" w:cs="Microsoft Sans Serif"/>
                <w:b/>
                <w:u w:val="single"/>
              </w:rPr>
              <w:t>50 giorni lavorativi</w:t>
            </w:r>
            <w:r w:rsidR="00E12D34" w:rsidRPr="00F467EB">
              <w:rPr>
                <w:rFonts w:ascii="Verdana" w:hAnsi="Verdana" w:cs="Microsoft Sans Serif"/>
              </w:rPr>
              <w:t xml:space="preserve"> </w:t>
            </w:r>
            <w:r w:rsidRPr="00F467EB">
              <w:rPr>
                <w:rFonts w:ascii="Verdana" w:hAnsi="Verdana" w:cs="Microsoft Sans Serif"/>
              </w:rPr>
              <w:t>dalla data di presentazione del ricorso.</w:t>
            </w:r>
          </w:p>
        </w:tc>
      </w:tr>
      <w:tr w:rsidR="00990F17" w:rsidRPr="00D606EB" w14:paraId="71D2C820" w14:textId="77777777" w:rsidTr="00990F17">
        <w:trPr>
          <w:trHeight w:val="499"/>
        </w:trPr>
        <w:tc>
          <w:tcPr>
            <w:tcW w:w="5000" w:type="pct"/>
            <w:gridSpan w:val="2"/>
          </w:tcPr>
          <w:p w14:paraId="5A405A3D" w14:textId="77777777" w:rsidR="00990F17" w:rsidRPr="00F467EB" w:rsidRDefault="00990F17" w:rsidP="00BF7C5D">
            <w:pPr>
              <w:spacing w:before="60"/>
              <w:jc w:val="both"/>
              <w:rPr>
                <w:rFonts w:ascii="Verdana" w:hAnsi="Verdana" w:cs="Microsoft Sans Serif"/>
              </w:rPr>
            </w:pPr>
            <w:r w:rsidRPr="00F467EB">
              <w:rPr>
                <w:rFonts w:ascii="Verdana" w:hAnsi="Verdana" w:cs="Microsoft Sans Serif"/>
              </w:rPr>
              <w:t>Il ricorrente può all’occorrenza essere convocato per audizioni o contattato per integrazioni dal Comitato di Imparzialità, organo a cui spetta la decisione del ricorso.</w:t>
            </w:r>
          </w:p>
        </w:tc>
      </w:tr>
    </w:tbl>
    <w:p w14:paraId="3E545808" w14:textId="77777777" w:rsidR="00F33547" w:rsidRPr="00D606EB" w:rsidRDefault="00F33547" w:rsidP="008D22C3">
      <w:pPr>
        <w:spacing w:before="60" w:after="0" w:line="240" w:lineRule="auto"/>
        <w:jc w:val="both"/>
        <w:rPr>
          <w:rFonts w:ascii="Verdana" w:hAnsi="Verdana" w:cs="Microsoft Sans Serif"/>
          <w:highlight w:val="yellow"/>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90F17" w:rsidRPr="00F467EB" w14:paraId="2874E384" w14:textId="77777777" w:rsidTr="00937D8F">
        <w:trPr>
          <w:trHeight w:val="80"/>
        </w:trPr>
        <w:tc>
          <w:tcPr>
            <w:tcW w:w="5000" w:type="pct"/>
            <w:shd w:val="clear" w:color="auto" w:fill="auto"/>
            <w:vAlign w:val="center"/>
          </w:tcPr>
          <w:p w14:paraId="5EC78CE4" w14:textId="5E065A1A" w:rsidR="00990F17" w:rsidRPr="00ED2944" w:rsidRDefault="004A0BEF" w:rsidP="00FE6E4A">
            <w:pPr>
              <w:pStyle w:val="Titolo2"/>
              <w:spacing w:after="0" w:line="240" w:lineRule="auto"/>
              <w:jc w:val="left"/>
              <w:outlineLvl w:val="1"/>
            </w:pPr>
            <w:bookmarkStart w:id="20" w:name="_Toc386617028"/>
            <w:bookmarkStart w:id="21" w:name="_Toc462754474"/>
            <w:bookmarkStart w:id="22" w:name="_Toc386616604"/>
            <w:bookmarkStart w:id="23" w:name="_Toc386617027"/>
            <w:r w:rsidRPr="00F467EB">
              <w:t>1</w:t>
            </w:r>
            <w:r w:rsidR="00ED2944">
              <w:t>2</w:t>
            </w:r>
            <w:r w:rsidR="00990F17" w:rsidRPr="00F467EB">
              <w:t xml:space="preserve">. Riferimenti </w:t>
            </w:r>
            <w:bookmarkEnd w:id="20"/>
            <w:r w:rsidR="00990F17" w:rsidRPr="00F467EB">
              <w:t>normativi</w:t>
            </w:r>
            <w:bookmarkEnd w:id="21"/>
          </w:p>
        </w:tc>
      </w:tr>
      <w:tr w:rsidR="00990F17" w:rsidRPr="00D606EB" w14:paraId="387FE9FB" w14:textId="77777777" w:rsidTr="00990F17">
        <w:tc>
          <w:tcPr>
            <w:tcW w:w="5000" w:type="pct"/>
            <w:shd w:val="clear" w:color="auto" w:fill="auto"/>
            <w:vAlign w:val="center"/>
          </w:tcPr>
          <w:p w14:paraId="27490CE1" w14:textId="77777777" w:rsidR="00990F17" w:rsidRPr="00F467EB" w:rsidRDefault="00990F17" w:rsidP="00913FFC">
            <w:pPr>
              <w:spacing w:before="120"/>
              <w:jc w:val="both"/>
              <w:rPr>
                <w:rFonts w:ascii="Verdana" w:hAnsi="Verdana" w:cs="Microsoft Sans Serif"/>
              </w:rPr>
            </w:pPr>
            <w:r w:rsidRPr="00F467EB">
              <w:rPr>
                <w:rFonts w:ascii="Verdana" w:hAnsi="Verdana" w:cs="Microsoft Sans Serif"/>
                <w:i/>
                <w:u w:val="single"/>
              </w:rPr>
              <w:t>Norme</w:t>
            </w:r>
          </w:p>
        </w:tc>
      </w:tr>
      <w:tr w:rsidR="00990F17" w:rsidRPr="009179A5" w14:paraId="1CE47F54" w14:textId="77777777" w:rsidTr="00990F17">
        <w:tc>
          <w:tcPr>
            <w:tcW w:w="5000" w:type="pct"/>
            <w:shd w:val="clear" w:color="auto" w:fill="auto"/>
          </w:tcPr>
          <w:p w14:paraId="0186BC47" w14:textId="7F228D0D" w:rsidR="009179A5" w:rsidRDefault="003206DE" w:rsidP="009179A5">
            <w:pPr>
              <w:pStyle w:val="Paragrafoelenco"/>
              <w:numPr>
                <w:ilvl w:val="0"/>
                <w:numId w:val="4"/>
              </w:numPr>
              <w:spacing w:before="60"/>
              <w:ind w:left="426" w:hanging="284"/>
              <w:contextualSpacing w:val="0"/>
              <w:jc w:val="both"/>
              <w:rPr>
                <w:rFonts w:ascii="Verdana" w:hAnsi="Verdana" w:cs="Microsoft Sans Serif"/>
              </w:rPr>
            </w:pPr>
            <w:r w:rsidRPr="009179A5">
              <w:rPr>
                <w:rFonts w:ascii="Verdana" w:hAnsi="Verdana" w:cs="Microsoft Sans Serif"/>
              </w:rPr>
              <w:t>Legge 3</w:t>
            </w:r>
            <w:r w:rsidR="000228FD">
              <w:rPr>
                <w:rFonts w:ascii="Verdana" w:hAnsi="Verdana" w:cs="Microsoft Sans Serif"/>
              </w:rPr>
              <w:t xml:space="preserve"> febbraio </w:t>
            </w:r>
            <w:r w:rsidRPr="009179A5">
              <w:rPr>
                <w:rFonts w:ascii="Verdana" w:hAnsi="Verdana" w:cs="Microsoft Sans Serif"/>
              </w:rPr>
              <w:t xml:space="preserve">2011, n. 4 (articolo 2 “Rafforzamento della tutela e della competitività dei prodotti a denominazione protetta e istituzione del Sistema di Qualità Nazionale di Produzione Integrata”) – Disposizioni in materia di etichettatura e di qualità dei prodotti alimentari </w:t>
            </w:r>
          </w:p>
          <w:p w14:paraId="1A92A084" w14:textId="28F1A059" w:rsidR="003206DE" w:rsidRPr="009179A5" w:rsidRDefault="003206DE" w:rsidP="009179A5">
            <w:pPr>
              <w:pStyle w:val="Paragrafoelenco"/>
              <w:numPr>
                <w:ilvl w:val="0"/>
                <w:numId w:val="4"/>
              </w:numPr>
              <w:spacing w:before="60"/>
              <w:ind w:left="426" w:hanging="284"/>
              <w:contextualSpacing w:val="0"/>
              <w:jc w:val="both"/>
              <w:rPr>
                <w:rFonts w:ascii="Verdana" w:hAnsi="Verdana" w:cs="Microsoft Sans Serif"/>
              </w:rPr>
            </w:pPr>
            <w:r w:rsidRPr="009179A5">
              <w:rPr>
                <w:rFonts w:ascii="Verdana" w:hAnsi="Verdana" w:cs="Microsoft Sans Serif"/>
              </w:rPr>
              <w:t>D</w:t>
            </w:r>
            <w:r w:rsidR="009179A5" w:rsidRPr="009179A5">
              <w:rPr>
                <w:rFonts w:ascii="Verdana" w:hAnsi="Verdana" w:cs="Microsoft Sans Serif"/>
              </w:rPr>
              <w:t xml:space="preserve">ecreto </w:t>
            </w:r>
            <w:r w:rsidRPr="009179A5">
              <w:rPr>
                <w:rFonts w:ascii="Verdana" w:hAnsi="Verdana" w:cs="Microsoft Sans Serif"/>
              </w:rPr>
              <w:t>M</w:t>
            </w:r>
            <w:r w:rsidR="009179A5" w:rsidRPr="009179A5">
              <w:rPr>
                <w:rFonts w:ascii="Verdana" w:hAnsi="Verdana" w:cs="Microsoft Sans Serif"/>
              </w:rPr>
              <w:t xml:space="preserve">inisteriale </w:t>
            </w:r>
            <w:r w:rsidRPr="009179A5">
              <w:rPr>
                <w:rFonts w:ascii="Verdana" w:hAnsi="Verdana" w:cs="Microsoft Sans Serif"/>
              </w:rPr>
              <w:t>8</w:t>
            </w:r>
            <w:r w:rsidR="009179A5" w:rsidRPr="009179A5">
              <w:rPr>
                <w:rFonts w:ascii="Verdana" w:hAnsi="Verdana" w:cs="Microsoft Sans Serif"/>
              </w:rPr>
              <w:t xml:space="preserve"> maggio </w:t>
            </w:r>
            <w:r w:rsidRPr="009179A5">
              <w:rPr>
                <w:rFonts w:ascii="Verdana" w:hAnsi="Verdana" w:cs="Microsoft Sans Serif"/>
              </w:rPr>
              <w:t>2014</w:t>
            </w:r>
            <w:r w:rsidR="009179A5" w:rsidRPr="009179A5">
              <w:rPr>
                <w:rFonts w:ascii="Verdana" w:hAnsi="Verdana" w:cs="Microsoft Sans Serif"/>
              </w:rPr>
              <w:t>, n. 4890</w:t>
            </w:r>
            <w:r w:rsidRPr="009179A5">
              <w:rPr>
                <w:rFonts w:ascii="Verdana" w:hAnsi="Verdana" w:cs="Microsoft Sans Serif"/>
              </w:rPr>
              <w:t xml:space="preserve"> – Attuazione dell’articolo 2, comma 6, della Legge 03 febbraio 2011, n. 4 recante “Disposizioni in materia di etichettatura e di qualità dei prodotti alimentari”, che disciplina il Sistema di Qualità Nazionale di Produzione Integrata</w:t>
            </w:r>
            <w:r w:rsidR="009179A5" w:rsidRPr="009179A5">
              <w:rPr>
                <w:rFonts w:ascii="Verdana" w:hAnsi="Verdana" w:cs="Microsoft Sans Serif"/>
              </w:rPr>
              <w:t xml:space="preserve"> (G.U. 29 luglio 2014, n. 174)</w:t>
            </w:r>
          </w:p>
          <w:p w14:paraId="1E401EA6" w14:textId="01A27AA9" w:rsidR="003206DE" w:rsidRPr="003206DE" w:rsidRDefault="003206DE" w:rsidP="009179A5">
            <w:pPr>
              <w:pStyle w:val="Paragrafoelenco"/>
              <w:numPr>
                <w:ilvl w:val="0"/>
                <w:numId w:val="4"/>
              </w:numPr>
              <w:spacing w:before="60"/>
              <w:ind w:left="426" w:hanging="284"/>
              <w:contextualSpacing w:val="0"/>
              <w:jc w:val="both"/>
              <w:rPr>
                <w:rFonts w:ascii="Verdana" w:hAnsi="Verdana" w:cs="Microsoft Sans Serif"/>
              </w:rPr>
            </w:pPr>
            <w:r>
              <w:rPr>
                <w:rFonts w:ascii="Verdana" w:hAnsi="Verdana" w:cs="Microsoft Sans Serif"/>
              </w:rPr>
              <w:t>SQNPI – Adesione, Gestione, Controllo 2016. Modalità di adesione e gestione del sistema di qualità di produzione integrata</w:t>
            </w:r>
            <w:r w:rsidR="004A3FD5">
              <w:rPr>
                <w:rFonts w:ascii="Verdana" w:hAnsi="Verdana" w:cs="Microsoft Sans Serif"/>
              </w:rPr>
              <w:t>.</w:t>
            </w:r>
          </w:p>
        </w:tc>
      </w:tr>
      <w:bookmarkEnd w:id="22"/>
      <w:bookmarkEnd w:id="23"/>
    </w:tbl>
    <w:p w14:paraId="49367B20" w14:textId="77777777" w:rsidR="00916249" w:rsidRPr="003206DE" w:rsidRDefault="00916249" w:rsidP="00916249">
      <w:pPr>
        <w:spacing w:after="0"/>
        <w:rPr>
          <w:highlight w:val="yellow"/>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90F17" w:rsidRPr="00300CFE" w14:paraId="07E3332F" w14:textId="77777777" w:rsidTr="00990F17">
        <w:trPr>
          <w:trHeight w:val="305"/>
        </w:trPr>
        <w:tc>
          <w:tcPr>
            <w:tcW w:w="5000" w:type="pct"/>
            <w:vAlign w:val="center"/>
          </w:tcPr>
          <w:p w14:paraId="4A1E4FAB" w14:textId="14C0A5EB" w:rsidR="00990F17" w:rsidRPr="00300CFE" w:rsidRDefault="00990F17" w:rsidP="00ED2944">
            <w:pPr>
              <w:pStyle w:val="Titolo2"/>
              <w:spacing w:after="0" w:line="240" w:lineRule="auto"/>
              <w:outlineLvl w:val="1"/>
            </w:pPr>
            <w:bookmarkStart w:id="24" w:name="_Toc462754475"/>
            <w:bookmarkStart w:id="25" w:name="_Toc389720911"/>
            <w:r w:rsidRPr="00300CFE">
              <w:t>1</w:t>
            </w:r>
            <w:r w:rsidR="00ED2944">
              <w:t>3</w:t>
            </w:r>
            <w:r w:rsidRPr="00300CFE">
              <w:t>. Definizioni</w:t>
            </w:r>
            <w:bookmarkEnd w:id="24"/>
          </w:p>
        </w:tc>
        <w:bookmarkEnd w:id="25"/>
      </w:tr>
      <w:tr w:rsidR="00990F17" w:rsidRPr="00D606EB" w14:paraId="59C2CCF2" w14:textId="77777777" w:rsidTr="00990F17">
        <w:tc>
          <w:tcPr>
            <w:tcW w:w="5000" w:type="pct"/>
          </w:tcPr>
          <w:p w14:paraId="322F404E" w14:textId="77777777" w:rsidR="00990F17" w:rsidRPr="00300CFE" w:rsidRDefault="00990F17" w:rsidP="00526DB9">
            <w:pPr>
              <w:spacing w:before="60"/>
              <w:jc w:val="both"/>
              <w:rPr>
                <w:rFonts w:ascii="Verdana" w:hAnsi="Verdana" w:cs="Microsoft Sans Serif"/>
              </w:rPr>
            </w:pPr>
            <w:r w:rsidRPr="00300CFE">
              <w:rPr>
                <w:rFonts w:ascii="Verdana" w:hAnsi="Verdana" w:cs="Microsoft Sans Serif"/>
              </w:rPr>
              <w:t xml:space="preserve">Si forniscono di seguito le definizioni </w:t>
            </w:r>
            <w:r w:rsidR="00526DB9" w:rsidRPr="00300CFE">
              <w:rPr>
                <w:rFonts w:ascii="Verdana" w:hAnsi="Verdana" w:cs="Microsoft Sans Serif"/>
              </w:rPr>
              <w:t xml:space="preserve">di interesse </w:t>
            </w:r>
            <w:r w:rsidRPr="00300CFE">
              <w:rPr>
                <w:rFonts w:ascii="Verdana" w:hAnsi="Verdana" w:cs="Microsoft Sans Serif"/>
              </w:rPr>
              <w:t xml:space="preserve">applicate al Sistema di Gestione </w:t>
            </w:r>
            <w:r w:rsidR="00526DB9" w:rsidRPr="00300CFE">
              <w:rPr>
                <w:rFonts w:ascii="Verdana" w:hAnsi="Verdana" w:cs="Microsoft Sans Serif"/>
              </w:rPr>
              <w:t>di</w:t>
            </w:r>
            <w:r w:rsidR="00587EC6" w:rsidRPr="00300CFE">
              <w:rPr>
                <w:rFonts w:ascii="Verdana" w:hAnsi="Verdana" w:cs="Microsoft Sans Serif"/>
              </w:rPr>
              <w:t xml:space="preserve"> Made in Quality</w:t>
            </w:r>
            <w:r w:rsidRPr="00300CFE">
              <w:rPr>
                <w:rFonts w:ascii="Verdana" w:hAnsi="Verdana" w:cs="Microsoft Sans Serif"/>
              </w:rPr>
              <w:t>, che tengono conto delle norme citate in precedenza.</w:t>
            </w:r>
          </w:p>
        </w:tc>
      </w:tr>
      <w:tr w:rsidR="00830226" w:rsidRPr="00D606EB" w14:paraId="7E0CEDFA" w14:textId="77777777" w:rsidTr="00B977DD">
        <w:tc>
          <w:tcPr>
            <w:tcW w:w="5000" w:type="pct"/>
          </w:tcPr>
          <w:p w14:paraId="213D4D3D" w14:textId="77777777" w:rsidR="00830226" w:rsidRPr="00300CFE" w:rsidRDefault="00830226" w:rsidP="00B977DD">
            <w:pPr>
              <w:spacing w:before="120"/>
              <w:jc w:val="both"/>
              <w:rPr>
                <w:rFonts w:ascii="Verdana" w:hAnsi="Verdana" w:cs="Microsoft Sans Serif"/>
                <w:i/>
                <w:u w:val="single"/>
              </w:rPr>
            </w:pPr>
            <w:r w:rsidRPr="00300CFE">
              <w:rPr>
                <w:rFonts w:ascii="Verdana" w:hAnsi="Verdana" w:cs="Microsoft Sans Serif"/>
                <w:i/>
                <w:u w:val="single"/>
              </w:rPr>
              <w:t>Cliente</w:t>
            </w:r>
          </w:p>
          <w:p w14:paraId="47C8D129" w14:textId="77777777" w:rsidR="00830226" w:rsidRPr="00300CFE" w:rsidRDefault="004571DE" w:rsidP="004571DE">
            <w:pPr>
              <w:spacing w:before="60"/>
              <w:jc w:val="both"/>
              <w:rPr>
                <w:rFonts w:ascii="Verdana" w:hAnsi="Verdana" w:cs="Microsoft Sans Serif"/>
                <w:i/>
                <w:u w:val="single"/>
              </w:rPr>
            </w:pPr>
            <w:r w:rsidRPr="00300CFE">
              <w:rPr>
                <w:rFonts w:ascii="Verdana" w:hAnsi="Verdana" w:cs="Microsoft Sans Serif"/>
              </w:rPr>
              <w:t xml:space="preserve">Organizzazione o persona, responsabile verso Made in Quality, di assicurare che i requisiti di certificazione, compresi i requisiti di prodotto, siano soddisfatti. </w:t>
            </w:r>
          </w:p>
        </w:tc>
      </w:tr>
      <w:tr w:rsidR="00990F17" w:rsidRPr="00D606EB" w14:paraId="637E1C5A" w14:textId="77777777" w:rsidTr="00990F17">
        <w:tc>
          <w:tcPr>
            <w:tcW w:w="5000" w:type="pct"/>
          </w:tcPr>
          <w:p w14:paraId="51129917" w14:textId="77777777" w:rsidR="00990F17" w:rsidRPr="00300CFE" w:rsidRDefault="00990F17" w:rsidP="008678A2">
            <w:pPr>
              <w:spacing w:before="120"/>
              <w:jc w:val="both"/>
              <w:rPr>
                <w:rFonts w:ascii="Verdana" w:hAnsi="Verdana" w:cs="Microsoft Sans Serif"/>
                <w:i/>
                <w:u w:val="single"/>
              </w:rPr>
            </w:pPr>
            <w:r w:rsidRPr="00300CFE">
              <w:rPr>
                <w:rFonts w:ascii="Verdana" w:hAnsi="Verdana" w:cs="Microsoft Sans Serif"/>
                <w:i/>
                <w:u w:val="single"/>
              </w:rPr>
              <w:t>Prodotto</w:t>
            </w:r>
          </w:p>
          <w:p w14:paraId="5187D834" w14:textId="19CC3E9C" w:rsidR="00990F17" w:rsidRPr="00300CFE" w:rsidRDefault="00990F17" w:rsidP="00300CFE">
            <w:pPr>
              <w:spacing w:before="60"/>
              <w:jc w:val="both"/>
              <w:rPr>
                <w:rFonts w:ascii="Verdana" w:hAnsi="Verdana" w:cs="Microsoft Sans Serif"/>
                <w:i/>
                <w:u w:val="single"/>
              </w:rPr>
            </w:pPr>
            <w:r w:rsidRPr="00300CFE">
              <w:rPr>
                <w:rFonts w:ascii="Verdana" w:hAnsi="Verdana" w:cs="Microsoft Sans Serif"/>
              </w:rPr>
              <w:t>Risultato di un processo.</w:t>
            </w:r>
          </w:p>
        </w:tc>
      </w:tr>
      <w:tr w:rsidR="00990F17" w:rsidRPr="00D606EB" w14:paraId="2FB9523D" w14:textId="77777777" w:rsidTr="00990F17">
        <w:tc>
          <w:tcPr>
            <w:tcW w:w="5000" w:type="pct"/>
          </w:tcPr>
          <w:p w14:paraId="7812A440" w14:textId="77777777" w:rsidR="00990F17" w:rsidRPr="00300CFE" w:rsidRDefault="00990F17" w:rsidP="008678A2">
            <w:pPr>
              <w:spacing w:before="120"/>
              <w:jc w:val="both"/>
              <w:rPr>
                <w:rFonts w:ascii="Verdana" w:hAnsi="Verdana" w:cs="Microsoft Sans Serif"/>
                <w:i/>
                <w:u w:val="single"/>
              </w:rPr>
            </w:pPr>
            <w:r w:rsidRPr="00300CFE">
              <w:rPr>
                <w:rFonts w:ascii="Verdana" w:hAnsi="Verdana" w:cs="Microsoft Sans Serif"/>
                <w:i/>
                <w:u w:val="single"/>
              </w:rPr>
              <w:t>Requisito di Prodotto</w:t>
            </w:r>
          </w:p>
          <w:p w14:paraId="7E34193E" w14:textId="77777777" w:rsidR="00990F17" w:rsidRPr="00300CFE" w:rsidRDefault="00990F17" w:rsidP="00913FFC">
            <w:pPr>
              <w:spacing w:before="60"/>
              <w:jc w:val="both"/>
              <w:rPr>
                <w:rFonts w:ascii="Verdana" w:hAnsi="Verdana" w:cs="Microsoft Sans Serif"/>
                <w:i/>
                <w:u w:val="single"/>
              </w:rPr>
            </w:pPr>
            <w:r w:rsidRPr="00300CFE">
              <w:rPr>
                <w:rFonts w:ascii="Verdana" w:hAnsi="Verdana" w:cs="Microsoft Sans Serif"/>
              </w:rPr>
              <w:t>Requisito che si riferisce direttamente ad un prodotto, specificato in norme o in altri documenti normativi e documentali identificati dallo schema di certificazione.</w:t>
            </w:r>
          </w:p>
        </w:tc>
      </w:tr>
      <w:tr w:rsidR="00891BF7" w:rsidRPr="00D606EB" w14:paraId="52816FC6" w14:textId="77777777" w:rsidTr="00891BF7">
        <w:trPr>
          <w:trHeight w:val="574"/>
        </w:trPr>
        <w:tc>
          <w:tcPr>
            <w:tcW w:w="5000" w:type="pct"/>
          </w:tcPr>
          <w:p w14:paraId="7394CB98" w14:textId="77777777" w:rsidR="00891BF7" w:rsidRPr="00300CFE" w:rsidRDefault="00891BF7" w:rsidP="008678A2">
            <w:pPr>
              <w:spacing w:before="120"/>
              <w:jc w:val="both"/>
              <w:rPr>
                <w:rFonts w:ascii="Verdana" w:hAnsi="Verdana" w:cs="Microsoft Sans Serif"/>
                <w:i/>
                <w:u w:val="single"/>
              </w:rPr>
            </w:pPr>
            <w:r w:rsidRPr="00300CFE">
              <w:rPr>
                <w:rFonts w:ascii="Verdana" w:hAnsi="Verdana" w:cs="Microsoft Sans Serif"/>
                <w:i/>
                <w:u w:val="single"/>
              </w:rPr>
              <w:t>Requisito di Certificazione</w:t>
            </w:r>
          </w:p>
          <w:p w14:paraId="2E537377" w14:textId="77777777" w:rsidR="00891BF7" w:rsidRPr="00300CFE" w:rsidRDefault="00891BF7" w:rsidP="00891BF7">
            <w:pPr>
              <w:spacing w:before="60"/>
              <w:jc w:val="both"/>
              <w:rPr>
                <w:rFonts w:ascii="Verdana" w:hAnsi="Verdana" w:cs="Microsoft Sans Serif"/>
                <w:i/>
                <w:u w:val="single"/>
              </w:rPr>
            </w:pPr>
            <w:r w:rsidRPr="00300CFE">
              <w:rPr>
                <w:rFonts w:ascii="Verdana" w:hAnsi="Verdana" w:cs="Microsoft Sans Serif"/>
              </w:rPr>
              <w:t>Requisito specificato, comprendente i requisiti di prodotto, che è soddisfatto dal Cliente come condizione per rilasciare o mantenere la certificazione.</w:t>
            </w:r>
          </w:p>
        </w:tc>
      </w:tr>
      <w:tr w:rsidR="00990F17" w:rsidRPr="00D606EB" w14:paraId="2ABE48EC" w14:textId="77777777" w:rsidTr="009E16E4">
        <w:trPr>
          <w:trHeight w:val="567"/>
        </w:trPr>
        <w:tc>
          <w:tcPr>
            <w:tcW w:w="5000" w:type="pct"/>
            <w:shd w:val="clear" w:color="auto" w:fill="auto"/>
          </w:tcPr>
          <w:p w14:paraId="4AA9ED13" w14:textId="77777777" w:rsidR="00990F17" w:rsidRPr="00300CFE" w:rsidRDefault="00990F17" w:rsidP="008678A2">
            <w:pPr>
              <w:spacing w:before="120"/>
              <w:jc w:val="both"/>
              <w:rPr>
                <w:rFonts w:ascii="Verdana" w:hAnsi="Verdana" w:cs="Microsoft Sans Serif"/>
                <w:i/>
                <w:u w:val="single"/>
              </w:rPr>
            </w:pPr>
            <w:r w:rsidRPr="00300CFE">
              <w:rPr>
                <w:rFonts w:ascii="Verdana" w:hAnsi="Verdana" w:cs="Microsoft Sans Serif"/>
                <w:i/>
                <w:u w:val="single"/>
              </w:rPr>
              <w:t>Sistema di Certificazione</w:t>
            </w:r>
          </w:p>
          <w:p w14:paraId="73F8CC30" w14:textId="77777777" w:rsidR="00990F17" w:rsidRPr="00300CFE" w:rsidRDefault="00990F17" w:rsidP="00913FFC">
            <w:pPr>
              <w:spacing w:before="60"/>
              <w:jc w:val="both"/>
              <w:rPr>
                <w:rFonts w:ascii="Verdana" w:hAnsi="Verdana" w:cs="Microsoft Sans Serif"/>
                <w:i/>
                <w:u w:val="single"/>
              </w:rPr>
            </w:pPr>
            <w:r w:rsidRPr="00300CFE">
              <w:rPr>
                <w:rFonts w:ascii="Verdana" w:hAnsi="Verdana" w:cs="Microsoft Sans Serif"/>
              </w:rPr>
              <w:t>Regole, procedure e modalità di gestione per eseguire la certificazione.</w:t>
            </w:r>
          </w:p>
        </w:tc>
      </w:tr>
      <w:tr w:rsidR="00990F17" w:rsidRPr="00D606EB" w14:paraId="36F12308" w14:textId="77777777" w:rsidTr="00990F17">
        <w:tc>
          <w:tcPr>
            <w:tcW w:w="5000" w:type="pct"/>
          </w:tcPr>
          <w:p w14:paraId="61004665" w14:textId="77777777" w:rsidR="00990F17" w:rsidRPr="00300CFE" w:rsidRDefault="00990F17" w:rsidP="008678A2">
            <w:pPr>
              <w:spacing w:before="120"/>
              <w:jc w:val="both"/>
              <w:rPr>
                <w:rFonts w:ascii="Verdana" w:hAnsi="Verdana" w:cs="Microsoft Sans Serif"/>
                <w:i/>
                <w:u w:val="single"/>
              </w:rPr>
            </w:pPr>
            <w:r w:rsidRPr="00300CFE">
              <w:rPr>
                <w:rFonts w:ascii="Verdana" w:hAnsi="Verdana" w:cs="Microsoft Sans Serif"/>
                <w:i/>
                <w:u w:val="single"/>
              </w:rPr>
              <w:t>Schema di Certificazione</w:t>
            </w:r>
          </w:p>
          <w:p w14:paraId="62998787" w14:textId="77777777" w:rsidR="00990F17" w:rsidRPr="00300CFE" w:rsidRDefault="00990F17" w:rsidP="00913FFC">
            <w:pPr>
              <w:spacing w:before="60"/>
              <w:jc w:val="both"/>
              <w:rPr>
                <w:rFonts w:ascii="Verdana" w:hAnsi="Verdana" w:cs="Microsoft Sans Serif"/>
                <w:i/>
                <w:u w:val="single"/>
              </w:rPr>
            </w:pPr>
            <w:r w:rsidRPr="00300CFE">
              <w:rPr>
                <w:rFonts w:ascii="Verdana" w:hAnsi="Verdana" w:cs="Microsoft Sans Serif"/>
              </w:rPr>
              <w:t>Sistema di certificazione relativo a prodotti specificati, ai quali si applicano gli stessi requisiti specificati, specificate regole e procedure.</w:t>
            </w:r>
          </w:p>
        </w:tc>
      </w:tr>
      <w:tr w:rsidR="00DF6BF5" w:rsidRPr="00D606EB" w14:paraId="2149EB80" w14:textId="77777777" w:rsidTr="000D2966">
        <w:tc>
          <w:tcPr>
            <w:tcW w:w="5000" w:type="pct"/>
            <w:shd w:val="clear" w:color="auto" w:fill="auto"/>
          </w:tcPr>
          <w:p w14:paraId="1092B1CF" w14:textId="77777777" w:rsidR="00DF6BF5" w:rsidRPr="00300CFE" w:rsidRDefault="007D7464" w:rsidP="005C5D33">
            <w:pPr>
              <w:spacing w:before="240"/>
              <w:jc w:val="both"/>
              <w:rPr>
                <w:rFonts w:ascii="Verdana" w:hAnsi="Verdana" w:cs="Microsoft Sans Serif"/>
                <w:i/>
                <w:u w:val="single"/>
              </w:rPr>
            </w:pPr>
            <w:r w:rsidRPr="00300CFE">
              <w:rPr>
                <w:rFonts w:ascii="Verdana" w:hAnsi="Verdana" w:cs="Microsoft Sans Serif"/>
                <w:i/>
                <w:u w:val="single"/>
              </w:rPr>
              <w:t xml:space="preserve">Non </w:t>
            </w:r>
            <w:r w:rsidR="005C5D33" w:rsidRPr="00300CFE">
              <w:rPr>
                <w:rFonts w:ascii="Verdana" w:hAnsi="Verdana" w:cs="Microsoft Sans Serif"/>
                <w:i/>
                <w:u w:val="single"/>
              </w:rPr>
              <w:t>conformità</w:t>
            </w:r>
            <w:r w:rsidR="00DF6BF5" w:rsidRPr="00300CFE">
              <w:rPr>
                <w:rFonts w:ascii="Verdana" w:hAnsi="Verdana" w:cs="Microsoft Sans Serif"/>
                <w:i/>
                <w:u w:val="single"/>
              </w:rPr>
              <w:t xml:space="preserve"> </w:t>
            </w:r>
          </w:p>
          <w:p w14:paraId="59D025E0" w14:textId="51D68162" w:rsidR="00DF6BF5" w:rsidRPr="00300CFE" w:rsidRDefault="00CA0E47" w:rsidP="00FA3661">
            <w:pPr>
              <w:spacing w:before="60"/>
              <w:jc w:val="both"/>
              <w:rPr>
                <w:rFonts w:ascii="Verdana" w:hAnsi="Verdana" w:cs="Microsoft Sans Serif"/>
              </w:rPr>
            </w:pPr>
            <w:r>
              <w:rPr>
                <w:rFonts w:ascii="Verdana" w:hAnsi="Verdana" w:cs="Microsoft Sans Serif"/>
              </w:rPr>
              <w:t>Mancato soddisfacimento di requisiti specificati  nel disciplinare e nelle linee guida del sistema SQNPI</w:t>
            </w:r>
            <w:r w:rsidR="00300CFE" w:rsidRPr="00300CFE">
              <w:rPr>
                <w:rFonts w:ascii="Verdana" w:hAnsi="Verdana" w:cs="Microsoft Sans Serif"/>
              </w:rPr>
              <w:t xml:space="preserve">. </w:t>
            </w:r>
          </w:p>
        </w:tc>
      </w:tr>
    </w:tbl>
    <w:p w14:paraId="1D43FFF1" w14:textId="77777777" w:rsidR="001309EE" w:rsidRPr="00D606EB" w:rsidRDefault="001309EE" w:rsidP="003E4C90">
      <w:pPr>
        <w:autoSpaceDE w:val="0"/>
        <w:autoSpaceDN w:val="0"/>
        <w:adjustRightInd w:val="0"/>
        <w:spacing w:after="0" w:line="240" w:lineRule="auto"/>
        <w:rPr>
          <w:highlight w:val="yellow"/>
        </w:rPr>
      </w:pPr>
    </w:p>
    <w:p w14:paraId="54BE7A2B" w14:textId="77777777" w:rsidR="001309EE" w:rsidRPr="00D606EB" w:rsidRDefault="001309EE">
      <w:pPr>
        <w:rPr>
          <w:highlight w:val="yellow"/>
        </w:rPr>
      </w:pPr>
      <w:r w:rsidRPr="00D606EB">
        <w:rPr>
          <w:highlight w:val="yellow"/>
        </w:rPr>
        <w:br w:type="page"/>
      </w:r>
    </w:p>
    <w:p w14:paraId="2A61B79D" w14:textId="77777777" w:rsidR="00A863D9" w:rsidRPr="00D606EB" w:rsidRDefault="00A863D9" w:rsidP="003E4C90">
      <w:pPr>
        <w:autoSpaceDE w:val="0"/>
        <w:autoSpaceDN w:val="0"/>
        <w:adjustRightInd w:val="0"/>
        <w:spacing w:after="0" w:line="240" w:lineRule="auto"/>
        <w:rPr>
          <w:sz w:val="2"/>
          <w:szCs w:val="2"/>
          <w:highlight w:val="yellow"/>
        </w:rPr>
      </w:pPr>
    </w:p>
    <w:tbl>
      <w:tblPr>
        <w:tblStyle w:val="Grigliatabella"/>
        <w:tblW w:w="5000" w:type="pct"/>
        <w:tblLook w:val="04A0" w:firstRow="1" w:lastRow="0" w:firstColumn="1" w:lastColumn="0" w:noHBand="0" w:noVBand="1"/>
      </w:tblPr>
      <w:tblGrid>
        <w:gridCol w:w="9854"/>
      </w:tblGrid>
      <w:tr w:rsidR="0098682F" w:rsidRPr="00ED2944" w14:paraId="4CC1A85D" w14:textId="77777777" w:rsidTr="00E805DD">
        <w:trPr>
          <w:trHeight w:val="123"/>
        </w:trPr>
        <w:tc>
          <w:tcPr>
            <w:tcW w:w="5000" w:type="pct"/>
            <w:tcBorders>
              <w:top w:val="nil"/>
              <w:left w:val="nil"/>
              <w:bottom w:val="nil"/>
              <w:right w:val="nil"/>
            </w:tcBorders>
          </w:tcPr>
          <w:p w14:paraId="01CDBC69" w14:textId="3A9A2C07" w:rsidR="0098682F" w:rsidRPr="00ED2944" w:rsidRDefault="0098682F" w:rsidP="00457164">
            <w:pPr>
              <w:pStyle w:val="Titolo2"/>
              <w:spacing w:after="0" w:line="240" w:lineRule="auto"/>
              <w:ind w:right="0"/>
              <w:outlineLvl w:val="1"/>
            </w:pPr>
            <w:bookmarkStart w:id="26" w:name="_Toc462754476"/>
            <w:r w:rsidRPr="00ED2944">
              <w:t>1</w:t>
            </w:r>
            <w:r w:rsidR="00ED2944" w:rsidRPr="00ED2944">
              <w:t>4</w:t>
            </w:r>
            <w:r w:rsidRPr="00ED2944">
              <w:t>.  Clausola di accettazione</w:t>
            </w:r>
            <w:r w:rsidR="00A277B8" w:rsidRPr="00ED2944">
              <w:t xml:space="preserve"> del Regolamento per la concessione della certificazione</w:t>
            </w:r>
            <w:bookmarkEnd w:id="26"/>
          </w:p>
        </w:tc>
      </w:tr>
      <w:tr w:rsidR="0098682F" w:rsidRPr="00ED2944" w14:paraId="23DAC94F" w14:textId="77777777" w:rsidTr="00E805DD">
        <w:trPr>
          <w:trHeight w:val="68"/>
        </w:trPr>
        <w:tc>
          <w:tcPr>
            <w:tcW w:w="5000" w:type="pct"/>
            <w:tcBorders>
              <w:top w:val="nil"/>
              <w:left w:val="nil"/>
              <w:bottom w:val="nil"/>
              <w:right w:val="nil"/>
            </w:tcBorders>
          </w:tcPr>
          <w:p w14:paraId="3C64D5AC" w14:textId="1FEF04C7" w:rsidR="0098682F" w:rsidRPr="00ED2944" w:rsidRDefault="0098682F" w:rsidP="0098682F">
            <w:pPr>
              <w:spacing w:before="60"/>
              <w:jc w:val="both"/>
              <w:rPr>
                <w:rFonts w:ascii="Verdana" w:hAnsi="Verdana" w:cs="Microsoft Sans Serif"/>
              </w:rPr>
            </w:pPr>
            <w:r w:rsidRPr="00ED2944">
              <w:rPr>
                <w:rFonts w:ascii="Verdana" w:hAnsi="Verdana" w:cs="Microsoft Sans Serif"/>
              </w:rPr>
              <w:t xml:space="preserve">Il Regolamento </w:t>
            </w:r>
            <w:r w:rsidR="001309EE" w:rsidRPr="00ED2944">
              <w:rPr>
                <w:rFonts w:ascii="Verdana" w:hAnsi="Verdana" w:cs="Microsoft Sans Serif"/>
              </w:rPr>
              <w:t xml:space="preserve">per la concessione della certificazione </w:t>
            </w:r>
            <w:r w:rsidRPr="00ED2944">
              <w:rPr>
                <w:rFonts w:ascii="Verdana" w:hAnsi="Verdana" w:cs="Microsoft Sans Serif"/>
              </w:rPr>
              <w:t>costituisce parte integrante del Contratto di Certificazione.</w:t>
            </w:r>
          </w:p>
          <w:p w14:paraId="036608D2" w14:textId="77777777" w:rsidR="00A277B8" w:rsidRPr="00ED2944" w:rsidRDefault="0098682F" w:rsidP="00A277B8">
            <w:pPr>
              <w:spacing w:before="60"/>
              <w:jc w:val="both"/>
              <w:rPr>
                <w:rFonts w:ascii="Verdana" w:hAnsi="Verdana" w:cs="Microsoft Sans Serif"/>
              </w:rPr>
            </w:pPr>
            <w:r w:rsidRPr="00ED2944">
              <w:rPr>
                <w:rFonts w:ascii="Verdana" w:hAnsi="Verdana" w:cs="Microsoft Sans Serif"/>
              </w:rPr>
              <w:t>Tramite la sottoscrizione in calce, il Cliente dichiara di accettare</w:t>
            </w:r>
            <w:r w:rsidR="00A277B8" w:rsidRPr="00ED2944">
              <w:rPr>
                <w:rFonts w:ascii="Verdana" w:hAnsi="Verdana" w:cs="Microsoft Sans Serif"/>
              </w:rPr>
              <w:t xml:space="preserve"> tutte le clausole stabilite:</w:t>
            </w:r>
          </w:p>
          <w:p w14:paraId="7C6D11E3" w14:textId="62B2732F" w:rsidR="00A277B8" w:rsidRPr="00ED2944" w:rsidRDefault="0098682F" w:rsidP="00A277B8">
            <w:pPr>
              <w:pStyle w:val="Paragrafoelenco"/>
              <w:numPr>
                <w:ilvl w:val="0"/>
                <w:numId w:val="22"/>
              </w:numPr>
              <w:spacing w:before="60"/>
              <w:ind w:left="567" w:hanging="207"/>
              <w:jc w:val="both"/>
              <w:rPr>
                <w:rFonts w:ascii="Verdana" w:hAnsi="Verdana" w:cs="Microsoft Sans Serif"/>
              </w:rPr>
            </w:pPr>
            <w:r w:rsidRPr="00ED2944">
              <w:rPr>
                <w:rFonts w:ascii="Verdana" w:hAnsi="Verdana" w:cs="Microsoft Sans Serif"/>
              </w:rPr>
              <w:t>nel presente Regolamento</w:t>
            </w:r>
            <w:r w:rsidR="00A277B8" w:rsidRPr="00ED2944">
              <w:rPr>
                <w:rFonts w:ascii="Verdana" w:hAnsi="Verdana" w:cs="Microsoft Sans Serif"/>
              </w:rPr>
              <w:t>,</w:t>
            </w:r>
            <w:r w:rsidR="00D5396F" w:rsidRPr="00ED2944">
              <w:rPr>
                <w:rFonts w:ascii="Verdana" w:hAnsi="Verdana" w:cs="Microsoft Sans Serif"/>
              </w:rPr>
              <w:t xml:space="preserve"> </w:t>
            </w:r>
            <w:r w:rsidR="00A277B8" w:rsidRPr="00ED2944">
              <w:rPr>
                <w:rFonts w:ascii="Verdana" w:hAnsi="Verdana" w:cs="Microsoft Sans Serif"/>
              </w:rPr>
              <w:t xml:space="preserve">costituito da </w:t>
            </w:r>
            <w:r w:rsidR="00ED2944">
              <w:rPr>
                <w:rFonts w:ascii="Verdana" w:hAnsi="Verdana" w:cs="Microsoft Sans Serif"/>
              </w:rPr>
              <w:t>13</w:t>
            </w:r>
            <w:r w:rsidR="00A277B8" w:rsidRPr="00ED2944">
              <w:rPr>
                <w:rFonts w:ascii="Verdana" w:hAnsi="Verdana" w:cs="Microsoft Sans Serif"/>
              </w:rPr>
              <w:t xml:space="preserve"> pagine;</w:t>
            </w:r>
          </w:p>
          <w:p w14:paraId="7F543B1B" w14:textId="77777777" w:rsidR="00A277B8" w:rsidRPr="00ED2944" w:rsidRDefault="0098682F" w:rsidP="00A277B8">
            <w:pPr>
              <w:pStyle w:val="Paragrafoelenco"/>
              <w:numPr>
                <w:ilvl w:val="0"/>
                <w:numId w:val="22"/>
              </w:numPr>
              <w:spacing w:before="60"/>
              <w:ind w:left="567" w:hanging="207"/>
              <w:jc w:val="both"/>
              <w:rPr>
                <w:rFonts w:ascii="Verdana" w:hAnsi="Verdana" w:cs="Microsoft Sans Serif"/>
              </w:rPr>
            </w:pPr>
            <w:r w:rsidRPr="00ED2944">
              <w:rPr>
                <w:rFonts w:ascii="Verdana" w:hAnsi="Verdana" w:cs="Microsoft Sans Serif"/>
              </w:rPr>
              <w:t xml:space="preserve">nei Regolamenti specifici </w:t>
            </w:r>
            <w:r w:rsidR="00A277B8" w:rsidRPr="00ED2944">
              <w:rPr>
                <w:rFonts w:ascii="Verdana" w:hAnsi="Verdana" w:cs="Microsoft Sans Serif"/>
              </w:rPr>
              <w:t>dell</w:t>
            </w:r>
            <w:r w:rsidRPr="00ED2944">
              <w:rPr>
                <w:rFonts w:ascii="Verdana" w:hAnsi="Verdana" w:cs="Microsoft Sans Serif"/>
              </w:rPr>
              <w:t>o</w:t>
            </w:r>
            <w:r w:rsidR="00A277B8" w:rsidRPr="00ED2944">
              <w:rPr>
                <w:rFonts w:ascii="Verdana" w:hAnsi="Verdana" w:cs="Microsoft Sans Serif"/>
              </w:rPr>
              <w:t xml:space="preserve"> schema di accreditamento;</w:t>
            </w:r>
          </w:p>
          <w:p w14:paraId="5D6C6E92" w14:textId="77777777" w:rsidR="0098682F" w:rsidRPr="00ED2944" w:rsidRDefault="0098682F" w:rsidP="00A277B8">
            <w:pPr>
              <w:pStyle w:val="Paragrafoelenco"/>
              <w:numPr>
                <w:ilvl w:val="0"/>
                <w:numId w:val="22"/>
              </w:numPr>
              <w:spacing w:before="60"/>
              <w:ind w:left="567" w:hanging="207"/>
              <w:jc w:val="both"/>
              <w:rPr>
                <w:rFonts w:ascii="Verdana" w:hAnsi="Verdana" w:cs="Microsoft Sans Serif"/>
              </w:rPr>
            </w:pPr>
            <w:r w:rsidRPr="00ED2944">
              <w:rPr>
                <w:rFonts w:ascii="Verdana" w:hAnsi="Verdana" w:cs="Microsoft Sans Serif"/>
              </w:rPr>
              <w:t>nelle norme, guide e documenti di riferimento esplicitamente citati nel Regolamento stesso.</w:t>
            </w:r>
          </w:p>
        </w:tc>
      </w:tr>
      <w:tr w:rsidR="00A277B8" w:rsidRPr="00D606EB" w14:paraId="3BA962E4" w14:textId="77777777" w:rsidTr="00E805DD">
        <w:trPr>
          <w:trHeight w:val="68"/>
        </w:trPr>
        <w:tc>
          <w:tcPr>
            <w:tcW w:w="5000" w:type="pct"/>
            <w:tcBorders>
              <w:top w:val="nil"/>
              <w:left w:val="nil"/>
              <w:bottom w:val="nil"/>
              <w:right w:val="nil"/>
            </w:tcBorders>
          </w:tcPr>
          <w:p w14:paraId="1B698F41" w14:textId="77777777" w:rsidR="00A277B8" w:rsidRPr="00ED2944" w:rsidRDefault="00A277B8" w:rsidP="00A277B8">
            <w:pPr>
              <w:spacing w:before="60"/>
              <w:jc w:val="both"/>
              <w:rPr>
                <w:rFonts w:ascii="Verdana" w:hAnsi="Verdana" w:cs="Microsoft Sans Serif"/>
              </w:rPr>
            </w:pPr>
            <w:r w:rsidRPr="00ED2944">
              <w:rPr>
                <w:rFonts w:ascii="Verdana" w:hAnsi="Verdana" w:cs="Microsoft Sans Serif"/>
              </w:rPr>
              <w:t>Il Cliente si impegna a restituire a Made in Quality la presente clausola, datata, timbrata e firmata in originale per accettazione.</w:t>
            </w:r>
          </w:p>
        </w:tc>
      </w:tr>
    </w:tbl>
    <w:p w14:paraId="6C439A18" w14:textId="77777777" w:rsidR="0098682F" w:rsidRPr="00D606EB" w:rsidRDefault="0098682F" w:rsidP="0098682F">
      <w:pPr>
        <w:spacing w:before="60" w:after="0" w:line="240" w:lineRule="auto"/>
        <w:jc w:val="both"/>
        <w:rPr>
          <w:rFonts w:ascii="Verdana" w:hAnsi="Verdana" w:cs="Microsoft Sans Serif"/>
          <w:highlight w:val="yellow"/>
        </w:rPr>
      </w:pPr>
    </w:p>
    <w:p w14:paraId="787B7FAE" w14:textId="77777777" w:rsidR="0098682F" w:rsidRPr="00ED2944" w:rsidRDefault="0098682F" w:rsidP="0098682F">
      <w:pPr>
        <w:spacing w:before="60" w:after="0" w:line="240" w:lineRule="auto"/>
        <w:ind w:left="3402"/>
        <w:jc w:val="center"/>
        <w:rPr>
          <w:rFonts w:ascii="Verdana" w:hAnsi="Verdana" w:cs="Microsoft Sans Serif"/>
        </w:rPr>
      </w:pPr>
      <w:r w:rsidRPr="00ED2944">
        <w:rPr>
          <w:rFonts w:ascii="Verdana" w:hAnsi="Verdana" w:cs="Microsoft Sans Serif"/>
        </w:rPr>
        <w:t>Data, timbro e firma</w:t>
      </w:r>
    </w:p>
    <w:p w14:paraId="34DE24E2" w14:textId="77777777" w:rsidR="0098682F" w:rsidRPr="0098682F" w:rsidRDefault="0098682F" w:rsidP="0098682F">
      <w:pPr>
        <w:spacing w:before="60" w:after="0" w:line="240" w:lineRule="auto"/>
        <w:ind w:left="3402"/>
        <w:jc w:val="center"/>
        <w:rPr>
          <w:rFonts w:ascii="Verdana" w:hAnsi="Verdana" w:cs="Microsoft Sans Serif"/>
        </w:rPr>
      </w:pPr>
      <w:r w:rsidRPr="00ED2944">
        <w:rPr>
          <w:rFonts w:ascii="Verdana" w:hAnsi="Verdana" w:cs="Microsoft Sans Serif"/>
        </w:rPr>
        <w:t>del Legale Rappresentante</w:t>
      </w:r>
      <w:r w:rsidRPr="0098682F">
        <w:rPr>
          <w:rFonts w:ascii="Verdana" w:hAnsi="Verdana" w:cs="Microsoft Sans Serif"/>
        </w:rPr>
        <w:t xml:space="preserve"> </w:t>
      </w:r>
    </w:p>
    <w:sectPr w:rsidR="0098682F" w:rsidRPr="0098682F" w:rsidSect="007C1E6A">
      <w:headerReference w:type="default" r:id="rId19"/>
      <w:footerReference w:type="default" r:id="rId20"/>
      <w:pgSz w:w="11906" w:h="16838"/>
      <w:pgMar w:top="1955" w:right="1134" w:bottom="2127"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DDC66" w14:textId="77777777" w:rsidR="007D4A71" w:rsidRDefault="007D4A71" w:rsidP="00A527BA">
      <w:pPr>
        <w:spacing w:after="0" w:line="240" w:lineRule="auto"/>
      </w:pPr>
      <w:r>
        <w:separator/>
      </w:r>
    </w:p>
  </w:endnote>
  <w:endnote w:type="continuationSeparator" w:id="0">
    <w:p w14:paraId="50B60A40" w14:textId="77777777" w:rsidR="007D4A71" w:rsidRDefault="007D4A71" w:rsidP="00A5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81EB" w14:textId="77777777" w:rsidR="007D4A71" w:rsidRPr="00BE31A4" w:rsidRDefault="007D4A71">
    <w:pPr>
      <w:pStyle w:val="Pidipagina"/>
      <w:jc w:val="center"/>
      <w:rPr>
        <w:sz w:val="2"/>
        <w:szCs w:val="2"/>
      </w:rPr>
    </w:pPr>
  </w:p>
  <w:tbl>
    <w:tblPr>
      <w:tblStyle w:val="Grigliatabella"/>
      <w:tblW w:w="5000" w:type="pct"/>
      <w:tblLook w:val="04A0" w:firstRow="1" w:lastRow="0" w:firstColumn="1" w:lastColumn="0" w:noHBand="0" w:noVBand="1"/>
    </w:tblPr>
    <w:tblGrid>
      <w:gridCol w:w="3515"/>
      <w:gridCol w:w="2264"/>
      <w:gridCol w:w="1563"/>
      <w:gridCol w:w="991"/>
      <w:gridCol w:w="1521"/>
    </w:tblGrid>
    <w:tr w:rsidR="007D4A71" w14:paraId="0E5874C9" w14:textId="77777777" w:rsidTr="00183BD0">
      <w:trPr>
        <w:trHeight w:val="703"/>
      </w:trPr>
      <w:tc>
        <w:tcPr>
          <w:tcW w:w="1783" w:type="pct"/>
          <w:vAlign w:val="center"/>
        </w:tcPr>
        <w:p w14:paraId="5756EA3D" w14:textId="4ACE42D3" w:rsidR="007D4A71" w:rsidRDefault="007D4A71" w:rsidP="00EF62E6">
          <w:pPr>
            <w:jc w:val="center"/>
            <w:rPr>
              <w:rFonts w:ascii="Verdana" w:eastAsia="Times New Roman" w:hAnsi="Verdana" w:cs="Times New Roman"/>
              <w:b/>
              <w:bCs/>
              <w:sz w:val="16"/>
              <w:szCs w:val="16"/>
              <w:lang w:eastAsia="zh-CN"/>
            </w:rPr>
          </w:pPr>
          <w:r>
            <w:rPr>
              <w:rFonts w:ascii="Verdana" w:eastAsia="Times New Roman" w:hAnsi="Verdana" w:cs="Times New Roman"/>
              <w:b/>
              <w:bCs/>
              <w:sz w:val="16"/>
              <w:szCs w:val="16"/>
              <w:lang w:eastAsia="zh-CN"/>
            </w:rPr>
            <w:t>REGOLAMENTO per la CONCESSIONE della CERTIFICAZIONE SQNPI</w:t>
          </w:r>
        </w:p>
      </w:tc>
      <w:tc>
        <w:tcPr>
          <w:tcW w:w="1149" w:type="pct"/>
          <w:vAlign w:val="center"/>
        </w:tcPr>
        <w:p w14:paraId="3C650625" w14:textId="1BF0B4AE" w:rsidR="007D4A71" w:rsidRPr="00DD2B3C" w:rsidRDefault="007D4A71" w:rsidP="005677DD">
          <w:pPr>
            <w:jc w:val="center"/>
            <w:rPr>
              <w:rFonts w:ascii="Verdana" w:eastAsia="Times New Roman" w:hAnsi="Verdana" w:cs="Times New Roman"/>
              <w:bCs/>
              <w:sz w:val="16"/>
              <w:szCs w:val="16"/>
              <w:lang w:eastAsia="zh-CN"/>
            </w:rPr>
          </w:pPr>
          <w:r>
            <w:rPr>
              <w:rFonts w:ascii="Verdana" w:eastAsia="Times New Roman" w:hAnsi="Verdana" w:cs="Times New Roman"/>
              <w:bCs/>
              <w:sz w:val="16"/>
              <w:szCs w:val="16"/>
              <w:lang w:eastAsia="zh-CN"/>
            </w:rPr>
            <w:t>REGO_CERTIF_03_OdC</w:t>
          </w:r>
        </w:p>
      </w:tc>
      <w:tc>
        <w:tcPr>
          <w:tcW w:w="793" w:type="pct"/>
          <w:vAlign w:val="center"/>
        </w:tcPr>
        <w:p w14:paraId="0AA98712" w14:textId="77777777" w:rsidR="007D4A71" w:rsidRPr="00DD2B3C" w:rsidRDefault="007D4A71" w:rsidP="00EF62E6">
          <w:pPr>
            <w:jc w:val="center"/>
            <w:rPr>
              <w:rFonts w:ascii="Verdana" w:eastAsia="Times New Roman" w:hAnsi="Verdana" w:cs="Times New Roman"/>
              <w:bCs/>
              <w:sz w:val="16"/>
              <w:szCs w:val="16"/>
              <w:lang w:eastAsia="zh-CN"/>
            </w:rPr>
          </w:pPr>
          <w:r w:rsidRPr="00DD2B3C">
            <w:rPr>
              <w:rFonts w:ascii="Verdana" w:eastAsia="Times New Roman" w:hAnsi="Verdana" w:cs="Times New Roman"/>
              <w:bCs/>
              <w:sz w:val="16"/>
              <w:szCs w:val="16"/>
              <w:lang w:eastAsia="zh-CN"/>
            </w:rPr>
            <w:t>Data</w:t>
          </w:r>
        </w:p>
        <w:p w14:paraId="24AF77E9" w14:textId="77777777" w:rsidR="007D4A71" w:rsidRPr="00DD2B3C" w:rsidRDefault="007D4A71" w:rsidP="00EF62E6">
          <w:pPr>
            <w:jc w:val="center"/>
            <w:rPr>
              <w:rFonts w:ascii="Verdana" w:eastAsia="Times New Roman" w:hAnsi="Verdana" w:cs="Times New Roman"/>
              <w:bCs/>
              <w:sz w:val="16"/>
              <w:szCs w:val="16"/>
              <w:lang w:eastAsia="zh-CN"/>
            </w:rPr>
          </w:pPr>
          <w:r w:rsidRPr="00DD2B3C">
            <w:rPr>
              <w:rFonts w:ascii="Verdana" w:eastAsia="Times New Roman" w:hAnsi="Verdana" w:cs="Times New Roman"/>
              <w:bCs/>
              <w:sz w:val="16"/>
              <w:szCs w:val="16"/>
              <w:lang w:eastAsia="zh-CN"/>
            </w:rPr>
            <w:t>emissione</w:t>
          </w:r>
        </w:p>
        <w:p w14:paraId="7A97EC39" w14:textId="438A535D" w:rsidR="007D4A71" w:rsidRPr="00DD2B3C" w:rsidRDefault="007D4A71" w:rsidP="00795C39">
          <w:pPr>
            <w:jc w:val="center"/>
            <w:rPr>
              <w:rFonts w:ascii="Verdana" w:eastAsia="Times New Roman" w:hAnsi="Verdana" w:cs="Times New Roman"/>
              <w:bCs/>
              <w:sz w:val="16"/>
              <w:szCs w:val="16"/>
              <w:lang w:eastAsia="zh-CN"/>
            </w:rPr>
          </w:pPr>
          <w:r>
            <w:rPr>
              <w:rFonts w:ascii="Verdana" w:eastAsia="Times New Roman" w:hAnsi="Verdana" w:cs="Times New Roman"/>
              <w:bCs/>
              <w:sz w:val="16"/>
              <w:szCs w:val="16"/>
              <w:lang w:eastAsia="zh-CN"/>
            </w:rPr>
            <w:t>01.08.2016</w:t>
          </w:r>
        </w:p>
      </w:tc>
      <w:tc>
        <w:tcPr>
          <w:tcW w:w="503" w:type="pct"/>
          <w:vAlign w:val="center"/>
        </w:tcPr>
        <w:p w14:paraId="314E4AF5" w14:textId="33C25492" w:rsidR="007D4A71" w:rsidRPr="00DD2B3C" w:rsidRDefault="007D4A71" w:rsidP="00ED3066">
          <w:pPr>
            <w:jc w:val="center"/>
            <w:rPr>
              <w:rFonts w:ascii="Verdana" w:eastAsia="Times New Roman" w:hAnsi="Verdana" w:cs="Times New Roman"/>
              <w:bCs/>
              <w:sz w:val="16"/>
              <w:szCs w:val="16"/>
              <w:lang w:eastAsia="zh-CN"/>
            </w:rPr>
          </w:pPr>
          <w:r>
            <w:rPr>
              <w:rFonts w:ascii="Verdana" w:eastAsia="Times New Roman" w:hAnsi="Verdana" w:cs="Times New Roman"/>
              <w:bCs/>
              <w:sz w:val="16"/>
              <w:szCs w:val="16"/>
              <w:lang w:eastAsia="zh-CN"/>
            </w:rPr>
            <w:t>R</w:t>
          </w:r>
          <w:r w:rsidRPr="00DD2B3C">
            <w:rPr>
              <w:rFonts w:ascii="Verdana" w:eastAsia="Times New Roman" w:hAnsi="Verdana" w:cs="Times New Roman"/>
              <w:bCs/>
              <w:sz w:val="16"/>
              <w:szCs w:val="16"/>
              <w:lang w:eastAsia="zh-CN"/>
            </w:rPr>
            <w:t>evisione</w:t>
          </w:r>
          <w:r>
            <w:rPr>
              <w:rFonts w:ascii="Verdana" w:eastAsia="Times New Roman" w:hAnsi="Verdana" w:cs="Times New Roman"/>
              <w:bCs/>
              <w:sz w:val="16"/>
              <w:szCs w:val="16"/>
              <w:lang w:eastAsia="zh-CN"/>
            </w:rPr>
            <w:t xml:space="preserve"> 01</w:t>
          </w:r>
        </w:p>
      </w:tc>
      <w:tc>
        <w:tcPr>
          <w:tcW w:w="773" w:type="pct"/>
          <w:vAlign w:val="center"/>
        </w:tcPr>
        <w:p w14:paraId="239E6369" w14:textId="77777777" w:rsidR="007D4A71" w:rsidRPr="00183BD0" w:rsidRDefault="007D4A71" w:rsidP="00EF62E6">
          <w:pPr>
            <w:pStyle w:val="Pidipagina"/>
            <w:jc w:val="center"/>
            <w:rPr>
              <w:rFonts w:ascii="Verdana" w:hAnsi="Verdana"/>
              <w:sz w:val="16"/>
              <w:szCs w:val="16"/>
            </w:rPr>
          </w:pPr>
          <w:r w:rsidRPr="00183BD0">
            <w:rPr>
              <w:rFonts w:ascii="Verdana" w:hAnsi="Verdana"/>
              <w:sz w:val="16"/>
              <w:szCs w:val="16"/>
            </w:rPr>
            <w:t xml:space="preserve">Pag. </w:t>
          </w:r>
          <w:r w:rsidRPr="00183BD0">
            <w:rPr>
              <w:rFonts w:ascii="Verdana" w:hAnsi="Verdana"/>
              <w:b/>
              <w:sz w:val="16"/>
              <w:szCs w:val="16"/>
            </w:rPr>
            <w:fldChar w:fldCharType="begin"/>
          </w:r>
          <w:r w:rsidRPr="00183BD0">
            <w:rPr>
              <w:rFonts w:ascii="Verdana" w:hAnsi="Verdana"/>
              <w:b/>
              <w:sz w:val="16"/>
              <w:szCs w:val="16"/>
            </w:rPr>
            <w:instrText>PAGE  \* Arabic  \* MERGEFORMAT</w:instrText>
          </w:r>
          <w:r w:rsidRPr="00183BD0">
            <w:rPr>
              <w:rFonts w:ascii="Verdana" w:hAnsi="Verdana"/>
              <w:b/>
              <w:sz w:val="16"/>
              <w:szCs w:val="16"/>
            </w:rPr>
            <w:fldChar w:fldCharType="separate"/>
          </w:r>
          <w:r w:rsidR="00B6335F">
            <w:rPr>
              <w:rFonts w:ascii="Verdana" w:hAnsi="Verdana"/>
              <w:b/>
              <w:noProof/>
              <w:sz w:val="16"/>
              <w:szCs w:val="16"/>
            </w:rPr>
            <w:t>12</w:t>
          </w:r>
          <w:r w:rsidRPr="00183BD0">
            <w:rPr>
              <w:rFonts w:ascii="Verdana" w:hAnsi="Verdana"/>
              <w:b/>
              <w:sz w:val="16"/>
              <w:szCs w:val="16"/>
            </w:rPr>
            <w:fldChar w:fldCharType="end"/>
          </w:r>
          <w:r w:rsidRPr="00183BD0">
            <w:rPr>
              <w:rFonts w:ascii="Verdana" w:hAnsi="Verdana"/>
              <w:sz w:val="16"/>
              <w:szCs w:val="16"/>
            </w:rPr>
            <w:t xml:space="preserve"> di </w:t>
          </w:r>
          <w:r w:rsidR="00B6335F">
            <w:fldChar w:fldCharType="begin"/>
          </w:r>
          <w:r w:rsidR="00B6335F">
            <w:instrText>NUMPAGES  \* Arabic  \* MERGEFORMAT</w:instrText>
          </w:r>
          <w:r w:rsidR="00B6335F">
            <w:fldChar w:fldCharType="separate"/>
          </w:r>
          <w:r w:rsidR="00B6335F" w:rsidRPr="00B6335F">
            <w:rPr>
              <w:rFonts w:ascii="Verdana" w:hAnsi="Verdana"/>
              <w:b/>
              <w:noProof/>
              <w:sz w:val="16"/>
              <w:szCs w:val="16"/>
            </w:rPr>
            <w:t>13</w:t>
          </w:r>
          <w:r w:rsidR="00B6335F">
            <w:rPr>
              <w:rFonts w:ascii="Verdana" w:hAnsi="Verdana"/>
              <w:b/>
              <w:noProof/>
              <w:sz w:val="16"/>
              <w:szCs w:val="16"/>
            </w:rPr>
            <w:fldChar w:fldCharType="end"/>
          </w:r>
        </w:p>
      </w:tc>
    </w:tr>
  </w:tbl>
  <w:p w14:paraId="7284FAFD" w14:textId="77777777" w:rsidR="007D4A71" w:rsidRDefault="007D4A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9B084" w14:textId="77777777" w:rsidR="007D4A71" w:rsidRDefault="007D4A71" w:rsidP="00A527BA">
      <w:pPr>
        <w:spacing w:after="0" w:line="240" w:lineRule="auto"/>
      </w:pPr>
      <w:r>
        <w:separator/>
      </w:r>
    </w:p>
  </w:footnote>
  <w:footnote w:type="continuationSeparator" w:id="0">
    <w:p w14:paraId="34EA361D" w14:textId="77777777" w:rsidR="007D4A71" w:rsidRDefault="007D4A71" w:rsidP="00A52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FD4FD" w14:textId="1EE6C9B6" w:rsidR="007D4A71" w:rsidRDefault="007D4A71" w:rsidP="007C1E6A">
    <w:pPr>
      <w:spacing w:after="0" w:line="240" w:lineRule="auto"/>
      <w:ind w:left="-1134"/>
    </w:pPr>
    <w:r>
      <w:rPr>
        <w:noProof/>
        <w:lang w:eastAsia="it-IT"/>
      </w:rPr>
      <w:drawing>
        <wp:inline distT="0" distB="0" distL="0" distR="0" wp14:anchorId="16D51094" wp14:editId="76AC157E">
          <wp:extent cx="7578762" cy="1441450"/>
          <wp:effectExtent l="0" t="0" r="317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SAA_carta_intestata_W.jpg"/>
                  <pic:cNvPicPr/>
                </pic:nvPicPr>
                <pic:blipFill>
                  <a:blip r:embed="rId1">
                    <a:extLst>
                      <a:ext uri="{28A0092B-C50C-407E-A947-70E740481C1C}">
                        <a14:useLocalDpi xmlns:a14="http://schemas.microsoft.com/office/drawing/2010/main" val="0"/>
                      </a:ext>
                    </a:extLst>
                  </a:blip>
                  <a:stretch>
                    <a:fillRect/>
                  </a:stretch>
                </pic:blipFill>
                <pic:spPr>
                  <a:xfrm>
                    <a:off x="0" y="0"/>
                    <a:ext cx="7591636" cy="1443899"/>
                  </a:xfrm>
                  <a:prstGeom prst="rect">
                    <a:avLst/>
                  </a:prstGeom>
                </pic:spPr>
              </pic:pic>
            </a:graphicData>
          </a:graphic>
        </wp:inline>
      </w:drawing>
    </w:r>
  </w:p>
  <w:p w14:paraId="5D4AAB6D" w14:textId="77777777" w:rsidR="007D4A71" w:rsidRDefault="007D4A71" w:rsidP="007C1E6A">
    <w:pPr>
      <w:spacing w:after="0" w:line="240" w:lineRule="auto"/>
      <w:ind w:left="-1134"/>
    </w:pPr>
  </w:p>
  <w:p w14:paraId="149F5350" w14:textId="77777777" w:rsidR="007D4A71" w:rsidRDefault="007D4A71" w:rsidP="007C1E6A">
    <w:pPr>
      <w:spacing w:after="0" w:line="240" w:lineRule="auto"/>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BFB"/>
    <w:multiLevelType w:val="hybridMultilevel"/>
    <w:tmpl w:val="4BBCD600"/>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1623AC"/>
    <w:multiLevelType w:val="hybridMultilevel"/>
    <w:tmpl w:val="905C98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FF7A07"/>
    <w:multiLevelType w:val="hybridMultilevel"/>
    <w:tmpl w:val="811EBB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9924E4"/>
    <w:multiLevelType w:val="hybridMultilevel"/>
    <w:tmpl w:val="FD16DE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7C4AE1"/>
    <w:multiLevelType w:val="hybridMultilevel"/>
    <w:tmpl w:val="ED325B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7E11D6"/>
    <w:multiLevelType w:val="hybridMultilevel"/>
    <w:tmpl w:val="C226A05E"/>
    <w:lvl w:ilvl="0" w:tplc="04100005">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7519EE"/>
    <w:multiLevelType w:val="hybridMultilevel"/>
    <w:tmpl w:val="EB7EEB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EE709B"/>
    <w:multiLevelType w:val="hybridMultilevel"/>
    <w:tmpl w:val="8460E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B71BF2"/>
    <w:multiLevelType w:val="hybridMultilevel"/>
    <w:tmpl w:val="828EE7DC"/>
    <w:lvl w:ilvl="0" w:tplc="04100005">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772D37"/>
    <w:multiLevelType w:val="hybridMultilevel"/>
    <w:tmpl w:val="BAF26ADA"/>
    <w:lvl w:ilvl="0" w:tplc="04100005">
      <w:start w:val="1"/>
      <w:numFmt w:val="bullet"/>
      <w:lvlText w:val=""/>
      <w:lvlJc w:val="left"/>
      <w:pPr>
        <w:ind w:left="502" w:hanging="360"/>
      </w:pPr>
      <w:rPr>
        <w:rFonts w:ascii="Wingdings" w:hAnsi="Wingding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nsid w:val="2C4B0483"/>
    <w:multiLevelType w:val="hybridMultilevel"/>
    <w:tmpl w:val="80748794"/>
    <w:lvl w:ilvl="0" w:tplc="04100005">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132E7B"/>
    <w:multiLevelType w:val="hybridMultilevel"/>
    <w:tmpl w:val="B83C89DE"/>
    <w:lvl w:ilvl="0" w:tplc="04100005">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757010"/>
    <w:multiLevelType w:val="hybridMultilevel"/>
    <w:tmpl w:val="B2D4F1B8"/>
    <w:lvl w:ilvl="0" w:tplc="04100005">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324B6B"/>
    <w:multiLevelType w:val="hybridMultilevel"/>
    <w:tmpl w:val="FB1628BE"/>
    <w:lvl w:ilvl="0" w:tplc="64AC72E4">
      <w:numFmt w:val="bullet"/>
      <w:lvlText w:val="-"/>
      <w:lvlJc w:val="left"/>
      <w:pPr>
        <w:ind w:left="720" w:hanging="360"/>
      </w:pPr>
      <w:rPr>
        <w:rFonts w:ascii="Verdana" w:hAnsi="Verdana" w:cs="Verdana"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41F2655"/>
    <w:multiLevelType w:val="hybridMultilevel"/>
    <w:tmpl w:val="960839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89B2DD1"/>
    <w:multiLevelType w:val="hybridMultilevel"/>
    <w:tmpl w:val="F3D01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9E539B"/>
    <w:multiLevelType w:val="hybridMultilevel"/>
    <w:tmpl w:val="059A3B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5556B6F"/>
    <w:multiLevelType w:val="hybridMultilevel"/>
    <w:tmpl w:val="B78272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FD61AE"/>
    <w:multiLevelType w:val="hybridMultilevel"/>
    <w:tmpl w:val="3C76F1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B8F4C36"/>
    <w:multiLevelType w:val="hybridMultilevel"/>
    <w:tmpl w:val="F050D3C2"/>
    <w:lvl w:ilvl="0" w:tplc="64AC72E4">
      <w:numFmt w:val="bullet"/>
      <w:lvlText w:val="-"/>
      <w:lvlJc w:val="left"/>
      <w:pPr>
        <w:ind w:left="928" w:hanging="360"/>
      </w:pPr>
      <w:rPr>
        <w:rFonts w:ascii="Verdana" w:hAnsi="Verdana" w:cs="Verdana"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5F65A0A"/>
    <w:multiLevelType w:val="hybridMultilevel"/>
    <w:tmpl w:val="11DEEFBC"/>
    <w:lvl w:ilvl="0" w:tplc="04100005">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6935946"/>
    <w:multiLevelType w:val="hybridMultilevel"/>
    <w:tmpl w:val="159E9900"/>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nsid w:val="6D982EF0"/>
    <w:multiLevelType w:val="hybridMultilevel"/>
    <w:tmpl w:val="E9867F3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7E309A6"/>
    <w:multiLevelType w:val="hybridMultilevel"/>
    <w:tmpl w:val="8A344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2"/>
  </w:num>
  <w:num w:numId="3">
    <w:abstractNumId w:val="15"/>
  </w:num>
  <w:num w:numId="4">
    <w:abstractNumId w:val="16"/>
  </w:num>
  <w:num w:numId="5">
    <w:abstractNumId w:val="23"/>
  </w:num>
  <w:num w:numId="6">
    <w:abstractNumId w:val="13"/>
  </w:num>
  <w:num w:numId="7">
    <w:abstractNumId w:val="9"/>
  </w:num>
  <w:num w:numId="8">
    <w:abstractNumId w:val="19"/>
  </w:num>
  <w:num w:numId="9">
    <w:abstractNumId w:val="20"/>
  </w:num>
  <w:num w:numId="10">
    <w:abstractNumId w:val="17"/>
  </w:num>
  <w:num w:numId="11">
    <w:abstractNumId w:val="0"/>
  </w:num>
  <w:num w:numId="12">
    <w:abstractNumId w:val="5"/>
  </w:num>
  <w:num w:numId="13">
    <w:abstractNumId w:val="8"/>
  </w:num>
  <w:num w:numId="14">
    <w:abstractNumId w:val="7"/>
  </w:num>
  <w:num w:numId="15">
    <w:abstractNumId w:val="14"/>
  </w:num>
  <w:num w:numId="16">
    <w:abstractNumId w:val="21"/>
  </w:num>
  <w:num w:numId="17">
    <w:abstractNumId w:val="10"/>
  </w:num>
  <w:num w:numId="18">
    <w:abstractNumId w:val="12"/>
  </w:num>
  <w:num w:numId="19">
    <w:abstractNumId w:val="3"/>
  </w:num>
  <w:num w:numId="20">
    <w:abstractNumId w:val="4"/>
  </w:num>
  <w:num w:numId="21">
    <w:abstractNumId w:val="2"/>
  </w:num>
  <w:num w:numId="22">
    <w:abstractNumId w:val="6"/>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BA"/>
    <w:rsid w:val="00002129"/>
    <w:rsid w:val="00005A3C"/>
    <w:rsid w:val="00006BEA"/>
    <w:rsid w:val="00007DC6"/>
    <w:rsid w:val="00011379"/>
    <w:rsid w:val="00011A6D"/>
    <w:rsid w:val="000120AE"/>
    <w:rsid w:val="00014414"/>
    <w:rsid w:val="00014496"/>
    <w:rsid w:val="00015CA1"/>
    <w:rsid w:val="00016915"/>
    <w:rsid w:val="000201DC"/>
    <w:rsid w:val="000208D5"/>
    <w:rsid w:val="00020BCB"/>
    <w:rsid w:val="00020C6E"/>
    <w:rsid w:val="00020FC8"/>
    <w:rsid w:val="00021CBC"/>
    <w:rsid w:val="000220CB"/>
    <w:rsid w:val="00022295"/>
    <w:rsid w:val="000228FD"/>
    <w:rsid w:val="00022A77"/>
    <w:rsid w:val="00022AE7"/>
    <w:rsid w:val="000236DE"/>
    <w:rsid w:val="00023B33"/>
    <w:rsid w:val="000240B0"/>
    <w:rsid w:val="00024D62"/>
    <w:rsid w:val="00026540"/>
    <w:rsid w:val="000273E5"/>
    <w:rsid w:val="0002772E"/>
    <w:rsid w:val="00030036"/>
    <w:rsid w:val="000301EF"/>
    <w:rsid w:val="00032976"/>
    <w:rsid w:val="00032F08"/>
    <w:rsid w:val="000332EF"/>
    <w:rsid w:val="00033587"/>
    <w:rsid w:val="00037BC0"/>
    <w:rsid w:val="00040C34"/>
    <w:rsid w:val="00041F8F"/>
    <w:rsid w:val="0004231F"/>
    <w:rsid w:val="00043CC8"/>
    <w:rsid w:val="00043D05"/>
    <w:rsid w:val="00044015"/>
    <w:rsid w:val="00044F69"/>
    <w:rsid w:val="0004637B"/>
    <w:rsid w:val="00046918"/>
    <w:rsid w:val="0004733B"/>
    <w:rsid w:val="0005009E"/>
    <w:rsid w:val="000508B6"/>
    <w:rsid w:val="00051A93"/>
    <w:rsid w:val="0005249A"/>
    <w:rsid w:val="00052B8B"/>
    <w:rsid w:val="000569D5"/>
    <w:rsid w:val="00057E4F"/>
    <w:rsid w:val="0006048D"/>
    <w:rsid w:val="0006053D"/>
    <w:rsid w:val="000628F5"/>
    <w:rsid w:val="00063B51"/>
    <w:rsid w:val="00064293"/>
    <w:rsid w:val="0006571D"/>
    <w:rsid w:val="00067094"/>
    <w:rsid w:val="00067702"/>
    <w:rsid w:val="000702CC"/>
    <w:rsid w:val="00070CF8"/>
    <w:rsid w:val="00073AAD"/>
    <w:rsid w:val="000744C6"/>
    <w:rsid w:val="0008092B"/>
    <w:rsid w:val="00080B86"/>
    <w:rsid w:val="000821DD"/>
    <w:rsid w:val="000830E1"/>
    <w:rsid w:val="000836BB"/>
    <w:rsid w:val="00083DDE"/>
    <w:rsid w:val="00085699"/>
    <w:rsid w:val="00090F94"/>
    <w:rsid w:val="00090F9A"/>
    <w:rsid w:val="00093082"/>
    <w:rsid w:val="000930D0"/>
    <w:rsid w:val="00093ABB"/>
    <w:rsid w:val="000955F1"/>
    <w:rsid w:val="00096C53"/>
    <w:rsid w:val="000A09AC"/>
    <w:rsid w:val="000A4226"/>
    <w:rsid w:val="000A6E08"/>
    <w:rsid w:val="000A7706"/>
    <w:rsid w:val="000A7C0B"/>
    <w:rsid w:val="000B1887"/>
    <w:rsid w:val="000B3A9D"/>
    <w:rsid w:val="000B3AE2"/>
    <w:rsid w:val="000B6DC3"/>
    <w:rsid w:val="000B7B4C"/>
    <w:rsid w:val="000C06DB"/>
    <w:rsid w:val="000C2ED2"/>
    <w:rsid w:val="000C301A"/>
    <w:rsid w:val="000C3383"/>
    <w:rsid w:val="000C357C"/>
    <w:rsid w:val="000C3BAE"/>
    <w:rsid w:val="000C419F"/>
    <w:rsid w:val="000C44E1"/>
    <w:rsid w:val="000C540E"/>
    <w:rsid w:val="000C5541"/>
    <w:rsid w:val="000C5934"/>
    <w:rsid w:val="000C7B6A"/>
    <w:rsid w:val="000D01AE"/>
    <w:rsid w:val="000D0C28"/>
    <w:rsid w:val="000D0E2F"/>
    <w:rsid w:val="000D13B4"/>
    <w:rsid w:val="000D2966"/>
    <w:rsid w:val="000D3131"/>
    <w:rsid w:val="000D4CC6"/>
    <w:rsid w:val="000D4F18"/>
    <w:rsid w:val="000E114F"/>
    <w:rsid w:val="000E1736"/>
    <w:rsid w:val="000E2EB1"/>
    <w:rsid w:val="000E3737"/>
    <w:rsid w:val="000E411C"/>
    <w:rsid w:val="000E4946"/>
    <w:rsid w:val="000E4C99"/>
    <w:rsid w:val="000E59D4"/>
    <w:rsid w:val="000E78F3"/>
    <w:rsid w:val="000F2024"/>
    <w:rsid w:val="000F5759"/>
    <w:rsid w:val="000F6D4A"/>
    <w:rsid w:val="001011A7"/>
    <w:rsid w:val="00103324"/>
    <w:rsid w:val="001042B6"/>
    <w:rsid w:val="0010657B"/>
    <w:rsid w:val="0011056C"/>
    <w:rsid w:val="00110EA3"/>
    <w:rsid w:val="00112AEF"/>
    <w:rsid w:val="001136AE"/>
    <w:rsid w:val="0011388B"/>
    <w:rsid w:val="00114235"/>
    <w:rsid w:val="001143C0"/>
    <w:rsid w:val="00116B44"/>
    <w:rsid w:val="00123837"/>
    <w:rsid w:val="00124442"/>
    <w:rsid w:val="0012766C"/>
    <w:rsid w:val="00127E5E"/>
    <w:rsid w:val="001309EE"/>
    <w:rsid w:val="00130CA9"/>
    <w:rsid w:val="00132EEF"/>
    <w:rsid w:val="0013338A"/>
    <w:rsid w:val="00136DB2"/>
    <w:rsid w:val="00136F1D"/>
    <w:rsid w:val="00140E5C"/>
    <w:rsid w:val="0014404A"/>
    <w:rsid w:val="001464FF"/>
    <w:rsid w:val="001467D1"/>
    <w:rsid w:val="00151316"/>
    <w:rsid w:val="0015136F"/>
    <w:rsid w:val="00151561"/>
    <w:rsid w:val="00151B54"/>
    <w:rsid w:val="00153776"/>
    <w:rsid w:val="001563E0"/>
    <w:rsid w:val="0015643F"/>
    <w:rsid w:val="00157095"/>
    <w:rsid w:val="00161BB6"/>
    <w:rsid w:val="00161D8E"/>
    <w:rsid w:val="00162DC6"/>
    <w:rsid w:val="0016330E"/>
    <w:rsid w:val="0016395A"/>
    <w:rsid w:val="00165DD1"/>
    <w:rsid w:val="001705D9"/>
    <w:rsid w:val="001754B4"/>
    <w:rsid w:val="00177935"/>
    <w:rsid w:val="00180A8D"/>
    <w:rsid w:val="00182A06"/>
    <w:rsid w:val="00182BC7"/>
    <w:rsid w:val="00183BD0"/>
    <w:rsid w:val="00184E61"/>
    <w:rsid w:val="0018522C"/>
    <w:rsid w:val="0019480D"/>
    <w:rsid w:val="001A03D7"/>
    <w:rsid w:val="001A13E4"/>
    <w:rsid w:val="001A1D45"/>
    <w:rsid w:val="001A2B7F"/>
    <w:rsid w:val="001B06CD"/>
    <w:rsid w:val="001B07CA"/>
    <w:rsid w:val="001B275C"/>
    <w:rsid w:val="001B2B0A"/>
    <w:rsid w:val="001B40FB"/>
    <w:rsid w:val="001B50E5"/>
    <w:rsid w:val="001B629E"/>
    <w:rsid w:val="001B6C8E"/>
    <w:rsid w:val="001C04CC"/>
    <w:rsid w:val="001C14A1"/>
    <w:rsid w:val="001C27A4"/>
    <w:rsid w:val="001C29F3"/>
    <w:rsid w:val="001C4F48"/>
    <w:rsid w:val="001C51AB"/>
    <w:rsid w:val="001C5D18"/>
    <w:rsid w:val="001C6FCA"/>
    <w:rsid w:val="001C72F7"/>
    <w:rsid w:val="001C7431"/>
    <w:rsid w:val="001D0730"/>
    <w:rsid w:val="001D272B"/>
    <w:rsid w:val="001D33B5"/>
    <w:rsid w:val="001D4D34"/>
    <w:rsid w:val="001D529E"/>
    <w:rsid w:val="001D6AE2"/>
    <w:rsid w:val="001E1809"/>
    <w:rsid w:val="001E2513"/>
    <w:rsid w:val="001E2D80"/>
    <w:rsid w:val="001E4FD9"/>
    <w:rsid w:val="001E5FDA"/>
    <w:rsid w:val="001E6201"/>
    <w:rsid w:val="001E6452"/>
    <w:rsid w:val="001E6541"/>
    <w:rsid w:val="001E7AB0"/>
    <w:rsid w:val="001E7DD6"/>
    <w:rsid w:val="001F0105"/>
    <w:rsid w:val="001F02C0"/>
    <w:rsid w:val="001F0BA7"/>
    <w:rsid w:val="001F35F7"/>
    <w:rsid w:val="001F411F"/>
    <w:rsid w:val="001F4D87"/>
    <w:rsid w:val="001F79D1"/>
    <w:rsid w:val="001F7FF0"/>
    <w:rsid w:val="00200D11"/>
    <w:rsid w:val="002011D4"/>
    <w:rsid w:val="00202472"/>
    <w:rsid w:val="0020290C"/>
    <w:rsid w:val="00203349"/>
    <w:rsid w:val="00203679"/>
    <w:rsid w:val="00204E83"/>
    <w:rsid w:val="002062FA"/>
    <w:rsid w:val="002075E3"/>
    <w:rsid w:val="0021115A"/>
    <w:rsid w:val="0021206E"/>
    <w:rsid w:val="00212227"/>
    <w:rsid w:val="0021410A"/>
    <w:rsid w:val="00216DBB"/>
    <w:rsid w:val="0022058E"/>
    <w:rsid w:val="002211B9"/>
    <w:rsid w:val="00222BCD"/>
    <w:rsid w:val="00223FA3"/>
    <w:rsid w:val="00226546"/>
    <w:rsid w:val="00226952"/>
    <w:rsid w:val="0023213A"/>
    <w:rsid w:val="0023749B"/>
    <w:rsid w:val="00240D0A"/>
    <w:rsid w:val="00243082"/>
    <w:rsid w:val="002464CE"/>
    <w:rsid w:val="00247904"/>
    <w:rsid w:val="0025500D"/>
    <w:rsid w:val="00260921"/>
    <w:rsid w:val="002610B6"/>
    <w:rsid w:val="0026329F"/>
    <w:rsid w:val="0026478B"/>
    <w:rsid w:val="00265EDB"/>
    <w:rsid w:val="002667DE"/>
    <w:rsid w:val="00266B11"/>
    <w:rsid w:val="00267447"/>
    <w:rsid w:val="002676EB"/>
    <w:rsid w:val="002678ED"/>
    <w:rsid w:val="002758C8"/>
    <w:rsid w:val="002763F1"/>
    <w:rsid w:val="0028226E"/>
    <w:rsid w:val="00285D99"/>
    <w:rsid w:val="002871EF"/>
    <w:rsid w:val="00291D1C"/>
    <w:rsid w:val="00291F8B"/>
    <w:rsid w:val="00292D2D"/>
    <w:rsid w:val="00292EB8"/>
    <w:rsid w:val="0029392C"/>
    <w:rsid w:val="00297EC6"/>
    <w:rsid w:val="002A3925"/>
    <w:rsid w:val="002A466E"/>
    <w:rsid w:val="002A4E4E"/>
    <w:rsid w:val="002A5EFC"/>
    <w:rsid w:val="002A72F6"/>
    <w:rsid w:val="002B1A14"/>
    <w:rsid w:val="002B64E7"/>
    <w:rsid w:val="002B7263"/>
    <w:rsid w:val="002B764B"/>
    <w:rsid w:val="002B7AD6"/>
    <w:rsid w:val="002B7DFC"/>
    <w:rsid w:val="002C0291"/>
    <w:rsid w:val="002C14CC"/>
    <w:rsid w:val="002C46EB"/>
    <w:rsid w:val="002C4A2E"/>
    <w:rsid w:val="002C4D5E"/>
    <w:rsid w:val="002C4F8A"/>
    <w:rsid w:val="002C584A"/>
    <w:rsid w:val="002C6998"/>
    <w:rsid w:val="002C6FBC"/>
    <w:rsid w:val="002D1E90"/>
    <w:rsid w:val="002D1FEE"/>
    <w:rsid w:val="002D3885"/>
    <w:rsid w:val="002D564B"/>
    <w:rsid w:val="002D73C5"/>
    <w:rsid w:val="002E0D58"/>
    <w:rsid w:val="002E0F45"/>
    <w:rsid w:val="002E2818"/>
    <w:rsid w:val="002E2F78"/>
    <w:rsid w:val="002E32CE"/>
    <w:rsid w:val="002E3395"/>
    <w:rsid w:val="002E4006"/>
    <w:rsid w:val="002E6EF6"/>
    <w:rsid w:val="002E72F4"/>
    <w:rsid w:val="002F2086"/>
    <w:rsid w:val="002F45F1"/>
    <w:rsid w:val="002F686D"/>
    <w:rsid w:val="002F7D20"/>
    <w:rsid w:val="00300CFE"/>
    <w:rsid w:val="0030565E"/>
    <w:rsid w:val="00305988"/>
    <w:rsid w:val="003068BF"/>
    <w:rsid w:val="00306A9B"/>
    <w:rsid w:val="00310204"/>
    <w:rsid w:val="0031066F"/>
    <w:rsid w:val="00310B24"/>
    <w:rsid w:val="003114D0"/>
    <w:rsid w:val="00311C96"/>
    <w:rsid w:val="0031226F"/>
    <w:rsid w:val="00312338"/>
    <w:rsid w:val="003127E5"/>
    <w:rsid w:val="00312AA8"/>
    <w:rsid w:val="00313193"/>
    <w:rsid w:val="00313777"/>
    <w:rsid w:val="00315877"/>
    <w:rsid w:val="00316435"/>
    <w:rsid w:val="00317E01"/>
    <w:rsid w:val="003206DE"/>
    <w:rsid w:val="0032205B"/>
    <w:rsid w:val="0032331A"/>
    <w:rsid w:val="00324055"/>
    <w:rsid w:val="00324AB7"/>
    <w:rsid w:val="00327316"/>
    <w:rsid w:val="0033066B"/>
    <w:rsid w:val="00330B24"/>
    <w:rsid w:val="00330F1F"/>
    <w:rsid w:val="00331D8D"/>
    <w:rsid w:val="003323BE"/>
    <w:rsid w:val="003343D3"/>
    <w:rsid w:val="00334559"/>
    <w:rsid w:val="00334E00"/>
    <w:rsid w:val="003355BD"/>
    <w:rsid w:val="00340271"/>
    <w:rsid w:val="00341081"/>
    <w:rsid w:val="00343733"/>
    <w:rsid w:val="00344DD6"/>
    <w:rsid w:val="00346018"/>
    <w:rsid w:val="00346921"/>
    <w:rsid w:val="00346EC4"/>
    <w:rsid w:val="00351311"/>
    <w:rsid w:val="003534FD"/>
    <w:rsid w:val="00354C3B"/>
    <w:rsid w:val="00356188"/>
    <w:rsid w:val="00360DC2"/>
    <w:rsid w:val="00361A1C"/>
    <w:rsid w:val="00361D16"/>
    <w:rsid w:val="00363E55"/>
    <w:rsid w:val="00364670"/>
    <w:rsid w:val="00365A84"/>
    <w:rsid w:val="00366241"/>
    <w:rsid w:val="00366FAB"/>
    <w:rsid w:val="00367423"/>
    <w:rsid w:val="00367898"/>
    <w:rsid w:val="00367E0D"/>
    <w:rsid w:val="00370CA0"/>
    <w:rsid w:val="00372868"/>
    <w:rsid w:val="00372A5A"/>
    <w:rsid w:val="00374656"/>
    <w:rsid w:val="0037696B"/>
    <w:rsid w:val="00376D07"/>
    <w:rsid w:val="003775D1"/>
    <w:rsid w:val="00380434"/>
    <w:rsid w:val="00380721"/>
    <w:rsid w:val="00382CE1"/>
    <w:rsid w:val="00386420"/>
    <w:rsid w:val="00386864"/>
    <w:rsid w:val="00387753"/>
    <w:rsid w:val="00391FBB"/>
    <w:rsid w:val="0039278C"/>
    <w:rsid w:val="00395972"/>
    <w:rsid w:val="00395C51"/>
    <w:rsid w:val="0039633E"/>
    <w:rsid w:val="003A2436"/>
    <w:rsid w:val="003A5362"/>
    <w:rsid w:val="003A5EED"/>
    <w:rsid w:val="003A66EB"/>
    <w:rsid w:val="003B0F5C"/>
    <w:rsid w:val="003B10C0"/>
    <w:rsid w:val="003B179D"/>
    <w:rsid w:val="003B20EB"/>
    <w:rsid w:val="003B2F03"/>
    <w:rsid w:val="003B3BEE"/>
    <w:rsid w:val="003B472E"/>
    <w:rsid w:val="003B49A7"/>
    <w:rsid w:val="003B63EC"/>
    <w:rsid w:val="003B6476"/>
    <w:rsid w:val="003B7842"/>
    <w:rsid w:val="003C03DE"/>
    <w:rsid w:val="003C0B3A"/>
    <w:rsid w:val="003C0E25"/>
    <w:rsid w:val="003C41D3"/>
    <w:rsid w:val="003C4367"/>
    <w:rsid w:val="003C61D0"/>
    <w:rsid w:val="003C70D6"/>
    <w:rsid w:val="003C75FB"/>
    <w:rsid w:val="003D074C"/>
    <w:rsid w:val="003D0BA7"/>
    <w:rsid w:val="003D1CA0"/>
    <w:rsid w:val="003D3208"/>
    <w:rsid w:val="003D46B7"/>
    <w:rsid w:val="003D5239"/>
    <w:rsid w:val="003E168B"/>
    <w:rsid w:val="003E27E2"/>
    <w:rsid w:val="003E3464"/>
    <w:rsid w:val="003E35F6"/>
    <w:rsid w:val="003E4782"/>
    <w:rsid w:val="003E4C90"/>
    <w:rsid w:val="003E715F"/>
    <w:rsid w:val="003F24AA"/>
    <w:rsid w:val="003F2C0A"/>
    <w:rsid w:val="003F3741"/>
    <w:rsid w:val="003F3F99"/>
    <w:rsid w:val="003F432B"/>
    <w:rsid w:val="003F48BD"/>
    <w:rsid w:val="00400B16"/>
    <w:rsid w:val="004014CF"/>
    <w:rsid w:val="004018BE"/>
    <w:rsid w:val="00403547"/>
    <w:rsid w:val="00404270"/>
    <w:rsid w:val="004047CA"/>
    <w:rsid w:val="00405227"/>
    <w:rsid w:val="00406F74"/>
    <w:rsid w:val="0041081A"/>
    <w:rsid w:val="0041336E"/>
    <w:rsid w:val="00415C44"/>
    <w:rsid w:val="004161C0"/>
    <w:rsid w:val="004162BC"/>
    <w:rsid w:val="00421E34"/>
    <w:rsid w:val="00422223"/>
    <w:rsid w:val="0042366E"/>
    <w:rsid w:val="00424531"/>
    <w:rsid w:val="004248B9"/>
    <w:rsid w:val="00424B22"/>
    <w:rsid w:val="00427275"/>
    <w:rsid w:val="00430E49"/>
    <w:rsid w:val="00432028"/>
    <w:rsid w:val="004326E4"/>
    <w:rsid w:val="00433795"/>
    <w:rsid w:val="00433BBC"/>
    <w:rsid w:val="0043434F"/>
    <w:rsid w:val="004345D1"/>
    <w:rsid w:val="00435B21"/>
    <w:rsid w:val="0043684C"/>
    <w:rsid w:val="00440E15"/>
    <w:rsid w:val="00445BE4"/>
    <w:rsid w:val="00446727"/>
    <w:rsid w:val="0044736A"/>
    <w:rsid w:val="00451761"/>
    <w:rsid w:val="00453D96"/>
    <w:rsid w:val="004542B1"/>
    <w:rsid w:val="0045496D"/>
    <w:rsid w:val="00454E21"/>
    <w:rsid w:val="00455A5C"/>
    <w:rsid w:val="004562BF"/>
    <w:rsid w:val="00456312"/>
    <w:rsid w:val="00457164"/>
    <w:rsid w:val="004571DE"/>
    <w:rsid w:val="00457BCA"/>
    <w:rsid w:val="00461FC3"/>
    <w:rsid w:val="00462B59"/>
    <w:rsid w:val="004631F5"/>
    <w:rsid w:val="004635A0"/>
    <w:rsid w:val="00464D58"/>
    <w:rsid w:val="004653DA"/>
    <w:rsid w:val="0046575B"/>
    <w:rsid w:val="004701C6"/>
    <w:rsid w:val="00471418"/>
    <w:rsid w:val="00471E21"/>
    <w:rsid w:val="00473007"/>
    <w:rsid w:val="00474FBD"/>
    <w:rsid w:val="004752E0"/>
    <w:rsid w:val="00480A39"/>
    <w:rsid w:val="004825E8"/>
    <w:rsid w:val="00482DA1"/>
    <w:rsid w:val="00482EFB"/>
    <w:rsid w:val="00484D92"/>
    <w:rsid w:val="004870C9"/>
    <w:rsid w:val="00490086"/>
    <w:rsid w:val="00490421"/>
    <w:rsid w:val="00492099"/>
    <w:rsid w:val="00495708"/>
    <w:rsid w:val="004959D2"/>
    <w:rsid w:val="00495D68"/>
    <w:rsid w:val="00495EBC"/>
    <w:rsid w:val="004A0BEF"/>
    <w:rsid w:val="004A3E06"/>
    <w:rsid w:val="004A3FD5"/>
    <w:rsid w:val="004A5A19"/>
    <w:rsid w:val="004A60C1"/>
    <w:rsid w:val="004A66A8"/>
    <w:rsid w:val="004A7FD6"/>
    <w:rsid w:val="004B10EC"/>
    <w:rsid w:val="004B1816"/>
    <w:rsid w:val="004B37B2"/>
    <w:rsid w:val="004B4FE5"/>
    <w:rsid w:val="004B637C"/>
    <w:rsid w:val="004B6654"/>
    <w:rsid w:val="004B71AB"/>
    <w:rsid w:val="004C259E"/>
    <w:rsid w:val="004C3677"/>
    <w:rsid w:val="004C44AC"/>
    <w:rsid w:val="004C5F49"/>
    <w:rsid w:val="004C652A"/>
    <w:rsid w:val="004C6C09"/>
    <w:rsid w:val="004D03E4"/>
    <w:rsid w:val="004D167C"/>
    <w:rsid w:val="004D340D"/>
    <w:rsid w:val="004D346C"/>
    <w:rsid w:val="004D4B74"/>
    <w:rsid w:val="004D4FB5"/>
    <w:rsid w:val="004D7026"/>
    <w:rsid w:val="004E0234"/>
    <w:rsid w:val="004E34F0"/>
    <w:rsid w:val="004E6E59"/>
    <w:rsid w:val="004E765F"/>
    <w:rsid w:val="004E7EAF"/>
    <w:rsid w:val="004F210E"/>
    <w:rsid w:val="004F2467"/>
    <w:rsid w:val="004F3AC6"/>
    <w:rsid w:val="004F4A9C"/>
    <w:rsid w:val="004F5289"/>
    <w:rsid w:val="004F6D0B"/>
    <w:rsid w:val="004F7D7E"/>
    <w:rsid w:val="0050115D"/>
    <w:rsid w:val="00501202"/>
    <w:rsid w:val="005015EF"/>
    <w:rsid w:val="005018D8"/>
    <w:rsid w:val="00502383"/>
    <w:rsid w:val="00503684"/>
    <w:rsid w:val="005037EC"/>
    <w:rsid w:val="0050412B"/>
    <w:rsid w:val="00505F9B"/>
    <w:rsid w:val="00506748"/>
    <w:rsid w:val="00506CA7"/>
    <w:rsid w:val="00507484"/>
    <w:rsid w:val="00510B90"/>
    <w:rsid w:val="00513082"/>
    <w:rsid w:val="00513904"/>
    <w:rsid w:val="0051458A"/>
    <w:rsid w:val="00514860"/>
    <w:rsid w:val="005165DF"/>
    <w:rsid w:val="005169AD"/>
    <w:rsid w:val="00517A62"/>
    <w:rsid w:val="00520515"/>
    <w:rsid w:val="00522574"/>
    <w:rsid w:val="00526DB9"/>
    <w:rsid w:val="0052720B"/>
    <w:rsid w:val="0052797F"/>
    <w:rsid w:val="00531922"/>
    <w:rsid w:val="00532067"/>
    <w:rsid w:val="0053282F"/>
    <w:rsid w:val="00533487"/>
    <w:rsid w:val="00533A62"/>
    <w:rsid w:val="00534AF5"/>
    <w:rsid w:val="00535684"/>
    <w:rsid w:val="005356FD"/>
    <w:rsid w:val="00540BE8"/>
    <w:rsid w:val="005416EE"/>
    <w:rsid w:val="0054223A"/>
    <w:rsid w:val="005425CF"/>
    <w:rsid w:val="0054534D"/>
    <w:rsid w:val="00545957"/>
    <w:rsid w:val="00546113"/>
    <w:rsid w:val="0054777E"/>
    <w:rsid w:val="00547950"/>
    <w:rsid w:val="00550682"/>
    <w:rsid w:val="00551FCF"/>
    <w:rsid w:val="005539A7"/>
    <w:rsid w:val="005559C2"/>
    <w:rsid w:val="00557693"/>
    <w:rsid w:val="00557F92"/>
    <w:rsid w:val="00560375"/>
    <w:rsid w:val="00560B7A"/>
    <w:rsid w:val="00563640"/>
    <w:rsid w:val="00564D4B"/>
    <w:rsid w:val="00565CA0"/>
    <w:rsid w:val="00566A5E"/>
    <w:rsid w:val="005677DD"/>
    <w:rsid w:val="00567830"/>
    <w:rsid w:val="00570D3C"/>
    <w:rsid w:val="00576807"/>
    <w:rsid w:val="005769E4"/>
    <w:rsid w:val="005772DF"/>
    <w:rsid w:val="00577FB6"/>
    <w:rsid w:val="005814EE"/>
    <w:rsid w:val="005815D8"/>
    <w:rsid w:val="00581E15"/>
    <w:rsid w:val="005855BE"/>
    <w:rsid w:val="00585804"/>
    <w:rsid w:val="00586E9D"/>
    <w:rsid w:val="00587EC6"/>
    <w:rsid w:val="00590944"/>
    <w:rsid w:val="00590FDD"/>
    <w:rsid w:val="00591868"/>
    <w:rsid w:val="005935C6"/>
    <w:rsid w:val="005939DD"/>
    <w:rsid w:val="005944E7"/>
    <w:rsid w:val="0059557E"/>
    <w:rsid w:val="005A462F"/>
    <w:rsid w:val="005A465D"/>
    <w:rsid w:val="005A4A79"/>
    <w:rsid w:val="005A4F1E"/>
    <w:rsid w:val="005A6792"/>
    <w:rsid w:val="005A790C"/>
    <w:rsid w:val="005B175D"/>
    <w:rsid w:val="005B2112"/>
    <w:rsid w:val="005B2953"/>
    <w:rsid w:val="005B2E77"/>
    <w:rsid w:val="005B35B6"/>
    <w:rsid w:val="005B396D"/>
    <w:rsid w:val="005B3CFD"/>
    <w:rsid w:val="005B3FF6"/>
    <w:rsid w:val="005B46B9"/>
    <w:rsid w:val="005B66BD"/>
    <w:rsid w:val="005C09E0"/>
    <w:rsid w:val="005C4525"/>
    <w:rsid w:val="005C471A"/>
    <w:rsid w:val="005C5D33"/>
    <w:rsid w:val="005C65AC"/>
    <w:rsid w:val="005C75EE"/>
    <w:rsid w:val="005D1FF1"/>
    <w:rsid w:val="005D2390"/>
    <w:rsid w:val="005D4A19"/>
    <w:rsid w:val="005D50C3"/>
    <w:rsid w:val="005D5302"/>
    <w:rsid w:val="005D6016"/>
    <w:rsid w:val="005D6800"/>
    <w:rsid w:val="005D6B2A"/>
    <w:rsid w:val="005D6E55"/>
    <w:rsid w:val="005E0B2B"/>
    <w:rsid w:val="005E13D8"/>
    <w:rsid w:val="005E33DC"/>
    <w:rsid w:val="005E4A8A"/>
    <w:rsid w:val="005F0244"/>
    <w:rsid w:val="005F0411"/>
    <w:rsid w:val="005F1B33"/>
    <w:rsid w:val="005F1EC6"/>
    <w:rsid w:val="005F297F"/>
    <w:rsid w:val="005F2BE7"/>
    <w:rsid w:val="005F39E0"/>
    <w:rsid w:val="005F50FB"/>
    <w:rsid w:val="005F672E"/>
    <w:rsid w:val="005F6E91"/>
    <w:rsid w:val="00601503"/>
    <w:rsid w:val="0060219F"/>
    <w:rsid w:val="00604569"/>
    <w:rsid w:val="00604AF5"/>
    <w:rsid w:val="00606770"/>
    <w:rsid w:val="00607D3D"/>
    <w:rsid w:val="006113B0"/>
    <w:rsid w:val="00612E9A"/>
    <w:rsid w:val="00616DB1"/>
    <w:rsid w:val="0061780A"/>
    <w:rsid w:val="00620511"/>
    <w:rsid w:val="0062092B"/>
    <w:rsid w:val="00622C8C"/>
    <w:rsid w:val="006259C7"/>
    <w:rsid w:val="00627D15"/>
    <w:rsid w:val="006305CE"/>
    <w:rsid w:val="00631417"/>
    <w:rsid w:val="00635BA5"/>
    <w:rsid w:val="006365EB"/>
    <w:rsid w:val="006373D7"/>
    <w:rsid w:val="0064194F"/>
    <w:rsid w:val="0064343F"/>
    <w:rsid w:val="00643B8B"/>
    <w:rsid w:val="00645A98"/>
    <w:rsid w:val="0065111F"/>
    <w:rsid w:val="00651711"/>
    <w:rsid w:val="006521AD"/>
    <w:rsid w:val="006601F7"/>
    <w:rsid w:val="006612BD"/>
    <w:rsid w:val="006649AD"/>
    <w:rsid w:val="00664F72"/>
    <w:rsid w:val="00666C42"/>
    <w:rsid w:val="00667C12"/>
    <w:rsid w:val="00670D15"/>
    <w:rsid w:val="006716AD"/>
    <w:rsid w:val="0067192C"/>
    <w:rsid w:val="00671DAB"/>
    <w:rsid w:val="00671E75"/>
    <w:rsid w:val="0067283E"/>
    <w:rsid w:val="006729A1"/>
    <w:rsid w:val="00672C6E"/>
    <w:rsid w:val="00674A27"/>
    <w:rsid w:val="00680DD6"/>
    <w:rsid w:val="00682757"/>
    <w:rsid w:val="00683B12"/>
    <w:rsid w:val="0068413E"/>
    <w:rsid w:val="0069029F"/>
    <w:rsid w:val="0069288E"/>
    <w:rsid w:val="0069357F"/>
    <w:rsid w:val="006935DB"/>
    <w:rsid w:val="0069459C"/>
    <w:rsid w:val="0069519F"/>
    <w:rsid w:val="00695AEB"/>
    <w:rsid w:val="00696081"/>
    <w:rsid w:val="00696FAD"/>
    <w:rsid w:val="0069792E"/>
    <w:rsid w:val="00697963"/>
    <w:rsid w:val="006A1374"/>
    <w:rsid w:val="006A1891"/>
    <w:rsid w:val="006A2903"/>
    <w:rsid w:val="006A3D8E"/>
    <w:rsid w:val="006A576B"/>
    <w:rsid w:val="006B0985"/>
    <w:rsid w:val="006B0DC8"/>
    <w:rsid w:val="006B0F29"/>
    <w:rsid w:val="006B0F6D"/>
    <w:rsid w:val="006B4F52"/>
    <w:rsid w:val="006B4FD1"/>
    <w:rsid w:val="006B614A"/>
    <w:rsid w:val="006C1B18"/>
    <w:rsid w:val="006C5C5F"/>
    <w:rsid w:val="006C5D00"/>
    <w:rsid w:val="006C6500"/>
    <w:rsid w:val="006C6A84"/>
    <w:rsid w:val="006D02F1"/>
    <w:rsid w:val="006D3A63"/>
    <w:rsid w:val="006D3C2C"/>
    <w:rsid w:val="006D5B3D"/>
    <w:rsid w:val="006E1863"/>
    <w:rsid w:val="006E18E8"/>
    <w:rsid w:val="006E4684"/>
    <w:rsid w:val="006E515F"/>
    <w:rsid w:val="006E6143"/>
    <w:rsid w:val="006E6600"/>
    <w:rsid w:val="006F1217"/>
    <w:rsid w:val="006F1FEC"/>
    <w:rsid w:val="006F64A0"/>
    <w:rsid w:val="00702BAB"/>
    <w:rsid w:val="00702C5C"/>
    <w:rsid w:val="00707DA4"/>
    <w:rsid w:val="007102D0"/>
    <w:rsid w:val="00711E9A"/>
    <w:rsid w:val="00711EE7"/>
    <w:rsid w:val="0071299B"/>
    <w:rsid w:val="00713101"/>
    <w:rsid w:val="00717673"/>
    <w:rsid w:val="0072002D"/>
    <w:rsid w:val="00720E41"/>
    <w:rsid w:val="007231C7"/>
    <w:rsid w:val="007301A2"/>
    <w:rsid w:val="007311A1"/>
    <w:rsid w:val="00732708"/>
    <w:rsid w:val="00732FB5"/>
    <w:rsid w:val="00733579"/>
    <w:rsid w:val="00734059"/>
    <w:rsid w:val="00735C36"/>
    <w:rsid w:val="00736E5C"/>
    <w:rsid w:val="00737B81"/>
    <w:rsid w:val="00737E1D"/>
    <w:rsid w:val="007400C6"/>
    <w:rsid w:val="007402D8"/>
    <w:rsid w:val="00742E66"/>
    <w:rsid w:val="00743078"/>
    <w:rsid w:val="00744432"/>
    <w:rsid w:val="00745ECA"/>
    <w:rsid w:val="007462E2"/>
    <w:rsid w:val="00751617"/>
    <w:rsid w:val="007540CA"/>
    <w:rsid w:val="00757127"/>
    <w:rsid w:val="00757425"/>
    <w:rsid w:val="00763861"/>
    <w:rsid w:val="007653DE"/>
    <w:rsid w:val="00770CA8"/>
    <w:rsid w:val="00770F22"/>
    <w:rsid w:val="0077233F"/>
    <w:rsid w:val="007737F9"/>
    <w:rsid w:val="00782C57"/>
    <w:rsid w:val="0078432B"/>
    <w:rsid w:val="00791587"/>
    <w:rsid w:val="007949FE"/>
    <w:rsid w:val="00795778"/>
    <w:rsid w:val="00795C39"/>
    <w:rsid w:val="00796D73"/>
    <w:rsid w:val="00797F65"/>
    <w:rsid w:val="007A0C5B"/>
    <w:rsid w:val="007A1F82"/>
    <w:rsid w:val="007A2795"/>
    <w:rsid w:val="007A3BB5"/>
    <w:rsid w:val="007A7FDB"/>
    <w:rsid w:val="007B1881"/>
    <w:rsid w:val="007B4645"/>
    <w:rsid w:val="007B6B3C"/>
    <w:rsid w:val="007C03F6"/>
    <w:rsid w:val="007C082B"/>
    <w:rsid w:val="007C08DC"/>
    <w:rsid w:val="007C1D50"/>
    <w:rsid w:val="007C1E6A"/>
    <w:rsid w:val="007C47A1"/>
    <w:rsid w:val="007D3661"/>
    <w:rsid w:val="007D3DDB"/>
    <w:rsid w:val="007D4A71"/>
    <w:rsid w:val="007D4DCE"/>
    <w:rsid w:val="007D7464"/>
    <w:rsid w:val="007E030C"/>
    <w:rsid w:val="007E250D"/>
    <w:rsid w:val="007E2AE5"/>
    <w:rsid w:val="007E3071"/>
    <w:rsid w:val="007E337F"/>
    <w:rsid w:val="007E4A2F"/>
    <w:rsid w:val="007E54F6"/>
    <w:rsid w:val="007E64D8"/>
    <w:rsid w:val="007E6E7C"/>
    <w:rsid w:val="007F46DB"/>
    <w:rsid w:val="008007A4"/>
    <w:rsid w:val="00801FF3"/>
    <w:rsid w:val="008021ED"/>
    <w:rsid w:val="008031E5"/>
    <w:rsid w:val="00806325"/>
    <w:rsid w:val="00807675"/>
    <w:rsid w:val="00810338"/>
    <w:rsid w:val="00810778"/>
    <w:rsid w:val="00810A64"/>
    <w:rsid w:val="00810E07"/>
    <w:rsid w:val="0081251E"/>
    <w:rsid w:val="00814A47"/>
    <w:rsid w:val="00815081"/>
    <w:rsid w:val="00817218"/>
    <w:rsid w:val="00821E65"/>
    <w:rsid w:val="00822673"/>
    <w:rsid w:val="0082288B"/>
    <w:rsid w:val="00824394"/>
    <w:rsid w:val="00824680"/>
    <w:rsid w:val="008249E5"/>
    <w:rsid w:val="00824B0F"/>
    <w:rsid w:val="00824E9A"/>
    <w:rsid w:val="00826343"/>
    <w:rsid w:val="00826761"/>
    <w:rsid w:val="00826B25"/>
    <w:rsid w:val="008270E3"/>
    <w:rsid w:val="00827FB5"/>
    <w:rsid w:val="00830226"/>
    <w:rsid w:val="0083204D"/>
    <w:rsid w:val="0083337C"/>
    <w:rsid w:val="00835BF6"/>
    <w:rsid w:val="00836488"/>
    <w:rsid w:val="00836848"/>
    <w:rsid w:val="00841752"/>
    <w:rsid w:val="00845423"/>
    <w:rsid w:val="00845893"/>
    <w:rsid w:val="00845ABC"/>
    <w:rsid w:val="00845B04"/>
    <w:rsid w:val="00847350"/>
    <w:rsid w:val="008473E3"/>
    <w:rsid w:val="00852087"/>
    <w:rsid w:val="0085240E"/>
    <w:rsid w:val="00854000"/>
    <w:rsid w:val="00854088"/>
    <w:rsid w:val="00854672"/>
    <w:rsid w:val="008569D5"/>
    <w:rsid w:val="00861D26"/>
    <w:rsid w:val="00861E10"/>
    <w:rsid w:val="00862811"/>
    <w:rsid w:val="00865895"/>
    <w:rsid w:val="00866307"/>
    <w:rsid w:val="008673D6"/>
    <w:rsid w:val="008678A2"/>
    <w:rsid w:val="00867C7A"/>
    <w:rsid w:val="00867F97"/>
    <w:rsid w:val="00874C21"/>
    <w:rsid w:val="008763B8"/>
    <w:rsid w:val="008770D8"/>
    <w:rsid w:val="008771E3"/>
    <w:rsid w:val="00880C82"/>
    <w:rsid w:val="00881874"/>
    <w:rsid w:val="00884EF5"/>
    <w:rsid w:val="0088508C"/>
    <w:rsid w:val="0088540D"/>
    <w:rsid w:val="00887169"/>
    <w:rsid w:val="008873F7"/>
    <w:rsid w:val="00891075"/>
    <w:rsid w:val="00891729"/>
    <w:rsid w:val="00891BF7"/>
    <w:rsid w:val="008925F8"/>
    <w:rsid w:val="008948A0"/>
    <w:rsid w:val="008950AE"/>
    <w:rsid w:val="00895E65"/>
    <w:rsid w:val="00897614"/>
    <w:rsid w:val="008A037B"/>
    <w:rsid w:val="008A182E"/>
    <w:rsid w:val="008A18A8"/>
    <w:rsid w:val="008A1C5B"/>
    <w:rsid w:val="008A2192"/>
    <w:rsid w:val="008A4578"/>
    <w:rsid w:val="008A6796"/>
    <w:rsid w:val="008A753A"/>
    <w:rsid w:val="008B28D2"/>
    <w:rsid w:val="008B604E"/>
    <w:rsid w:val="008B60DB"/>
    <w:rsid w:val="008B6DBC"/>
    <w:rsid w:val="008B7273"/>
    <w:rsid w:val="008C1882"/>
    <w:rsid w:val="008C23F0"/>
    <w:rsid w:val="008C2888"/>
    <w:rsid w:val="008C4488"/>
    <w:rsid w:val="008C4DD0"/>
    <w:rsid w:val="008C54B6"/>
    <w:rsid w:val="008C7D16"/>
    <w:rsid w:val="008D22C3"/>
    <w:rsid w:val="008D2705"/>
    <w:rsid w:val="008D5F8F"/>
    <w:rsid w:val="008D6195"/>
    <w:rsid w:val="008E014F"/>
    <w:rsid w:val="008E07B8"/>
    <w:rsid w:val="008E0A44"/>
    <w:rsid w:val="008E1178"/>
    <w:rsid w:val="008E1532"/>
    <w:rsid w:val="008E70AE"/>
    <w:rsid w:val="008E7152"/>
    <w:rsid w:val="008F0A57"/>
    <w:rsid w:val="008F2C68"/>
    <w:rsid w:val="008F3661"/>
    <w:rsid w:val="008F3885"/>
    <w:rsid w:val="008F44A1"/>
    <w:rsid w:val="008F5A4B"/>
    <w:rsid w:val="008F694A"/>
    <w:rsid w:val="008F76BD"/>
    <w:rsid w:val="008F78F6"/>
    <w:rsid w:val="00900266"/>
    <w:rsid w:val="009005FC"/>
    <w:rsid w:val="00900F4E"/>
    <w:rsid w:val="009012DB"/>
    <w:rsid w:val="00901719"/>
    <w:rsid w:val="00901DC7"/>
    <w:rsid w:val="00901F56"/>
    <w:rsid w:val="00905EB9"/>
    <w:rsid w:val="009062D0"/>
    <w:rsid w:val="00911F14"/>
    <w:rsid w:val="0091312A"/>
    <w:rsid w:val="0091335F"/>
    <w:rsid w:val="00913EC8"/>
    <w:rsid w:val="00913FFC"/>
    <w:rsid w:val="00916249"/>
    <w:rsid w:val="009179A5"/>
    <w:rsid w:val="00920219"/>
    <w:rsid w:val="009211DD"/>
    <w:rsid w:val="0092138C"/>
    <w:rsid w:val="00922EF2"/>
    <w:rsid w:val="00924329"/>
    <w:rsid w:val="00924AE9"/>
    <w:rsid w:val="00930A47"/>
    <w:rsid w:val="00930E98"/>
    <w:rsid w:val="0093165C"/>
    <w:rsid w:val="00934BAE"/>
    <w:rsid w:val="00935F5B"/>
    <w:rsid w:val="00936E16"/>
    <w:rsid w:val="00937D44"/>
    <w:rsid w:val="00937D8F"/>
    <w:rsid w:val="00941557"/>
    <w:rsid w:val="00941608"/>
    <w:rsid w:val="00942851"/>
    <w:rsid w:val="009461CF"/>
    <w:rsid w:val="00946F0A"/>
    <w:rsid w:val="00950745"/>
    <w:rsid w:val="00952927"/>
    <w:rsid w:val="00954E35"/>
    <w:rsid w:val="00955EB0"/>
    <w:rsid w:val="0096124A"/>
    <w:rsid w:val="00964595"/>
    <w:rsid w:val="00964B65"/>
    <w:rsid w:val="00965A05"/>
    <w:rsid w:val="00966115"/>
    <w:rsid w:val="009668BD"/>
    <w:rsid w:val="00970191"/>
    <w:rsid w:val="00975721"/>
    <w:rsid w:val="00975B8E"/>
    <w:rsid w:val="009805AC"/>
    <w:rsid w:val="00980E66"/>
    <w:rsid w:val="009843A9"/>
    <w:rsid w:val="009852E8"/>
    <w:rsid w:val="00985396"/>
    <w:rsid w:val="0098682F"/>
    <w:rsid w:val="00990F17"/>
    <w:rsid w:val="00991165"/>
    <w:rsid w:val="0099192F"/>
    <w:rsid w:val="00992176"/>
    <w:rsid w:val="0099635C"/>
    <w:rsid w:val="009967DA"/>
    <w:rsid w:val="009A09C1"/>
    <w:rsid w:val="009A36EE"/>
    <w:rsid w:val="009A449C"/>
    <w:rsid w:val="009A4FA1"/>
    <w:rsid w:val="009A792B"/>
    <w:rsid w:val="009A79EB"/>
    <w:rsid w:val="009B1F7F"/>
    <w:rsid w:val="009B2D42"/>
    <w:rsid w:val="009B7B6E"/>
    <w:rsid w:val="009C1C11"/>
    <w:rsid w:val="009C402F"/>
    <w:rsid w:val="009C4257"/>
    <w:rsid w:val="009C52AB"/>
    <w:rsid w:val="009C5833"/>
    <w:rsid w:val="009C5F2E"/>
    <w:rsid w:val="009C612E"/>
    <w:rsid w:val="009C65BF"/>
    <w:rsid w:val="009D242A"/>
    <w:rsid w:val="009D2F4F"/>
    <w:rsid w:val="009D3301"/>
    <w:rsid w:val="009D3D69"/>
    <w:rsid w:val="009D4624"/>
    <w:rsid w:val="009E0BFE"/>
    <w:rsid w:val="009E0E05"/>
    <w:rsid w:val="009E16E4"/>
    <w:rsid w:val="009E1840"/>
    <w:rsid w:val="009E2A93"/>
    <w:rsid w:val="009E3E02"/>
    <w:rsid w:val="009E5FD3"/>
    <w:rsid w:val="009E619F"/>
    <w:rsid w:val="009E628E"/>
    <w:rsid w:val="009E6706"/>
    <w:rsid w:val="009E7D4E"/>
    <w:rsid w:val="009F52D5"/>
    <w:rsid w:val="009F763E"/>
    <w:rsid w:val="009F7C5C"/>
    <w:rsid w:val="00A00A77"/>
    <w:rsid w:val="00A02B3F"/>
    <w:rsid w:val="00A03E89"/>
    <w:rsid w:val="00A05997"/>
    <w:rsid w:val="00A0717D"/>
    <w:rsid w:val="00A1045B"/>
    <w:rsid w:val="00A11933"/>
    <w:rsid w:val="00A13DD5"/>
    <w:rsid w:val="00A142F2"/>
    <w:rsid w:val="00A1552F"/>
    <w:rsid w:val="00A1710F"/>
    <w:rsid w:val="00A24B36"/>
    <w:rsid w:val="00A27268"/>
    <w:rsid w:val="00A277B8"/>
    <w:rsid w:val="00A27A61"/>
    <w:rsid w:val="00A3127B"/>
    <w:rsid w:val="00A3201A"/>
    <w:rsid w:val="00A3443B"/>
    <w:rsid w:val="00A3621F"/>
    <w:rsid w:val="00A375F3"/>
    <w:rsid w:val="00A37A28"/>
    <w:rsid w:val="00A404CC"/>
    <w:rsid w:val="00A40899"/>
    <w:rsid w:val="00A40A8E"/>
    <w:rsid w:val="00A40C2F"/>
    <w:rsid w:val="00A41676"/>
    <w:rsid w:val="00A45708"/>
    <w:rsid w:val="00A46AA1"/>
    <w:rsid w:val="00A47A23"/>
    <w:rsid w:val="00A47B54"/>
    <w:rsid w:val="00A47F11"/>
    <w:rsid w:val="00A50F3F"/>
    <w:rsid w:val="00A511BF"/>
    <w:rsid w:val="00A51797"/>
    <w:rsid w:val="00A52568"/>
    <w:rsid w:val="00A527BA"/>
    <w:rsid w:val="00A53A3D"/>
    <w:rsid w:val="00A542A2"/>
    <w:rsid w:val="00A55F4A"/>
    <w:rsid w:val="00A56DAE"/>
    <w:rsid w:val="00A605D1"/>
    <w:rsid w:val="00A615B0"/>
    <w:rsid w:val="00A62355"/>
    <w:rsid w:val="00A624BE"/>
    <w:rsid w:val="00A641E7"/>
    <w:rsid w:val="00A64BA7"/>
    <w:rsid w:val="00A65A43"/>
    <w:rsid w:val="00A709A1"/>
    <w:rsid w:val="00A71C8D"/>
    <w:rsid w:val="00A72D3C"/>
    <w:rsid w:val="00A74466"/>
    <w:rsid w:val="00A7551F"/>
    <w:rsid w:val="00A75772"/>
    <w:rsid w:val="00A77640"/>
    <w:rsid w:val="00A779B7"/>
    <w:rsid w:val="00A77ABC"/>
    <w:rsid w:val="00A81603"/>
    <w:rsid w:val="00A82407"/>
    <w:rsid w:val="00A828DB"/>
    <w:rsid w:val="00A83681"/>
    <w:rsid w:val="00A837B0"/>
    <w:rsid w:val="00A863D9"/>
    <w:rsid w:val="00A9053D"/>
    <w:rsid w:val="00A90C78"/>
    <w:rsid w:val="00A91C29"/>
    <w:rsid w:val="00A92DFF"/>
    <w:rsid w:val="00A930AC"/>
    <w:rsid w:val="00A9418E"/>
    <w:rsid w:val="00A9498A"/>
    <w:rsid w:val="00A97BC1"/>
    <w:rsid w:val="00AA092E"/>
    <w:rsid w:val="00AA0A20"/>
    <w:rsid w:val="00AA1AB7"/>
    <w:rsid w:val="00AA2A64"/>
    <w:rsid w:val="00AA4522"/>
    <w:rsid w:val="00AB05A3"/>
    <w:rsid w:val="00AB05EE"/>
    <w:rsid w:val="00AB0B44"/>
    <w:rsid w:val="00AB14A8"/>
    <w:rsid w:val="00AB1692"/>
    <w:rsid w:val="00AB5166"/>
    <w:rsid w:val="00AB72CA"/>
    <w:rsid w:val="00AB764F"/>
    <w:rsid w:val="00AB791B"/>
    <w:rsid w:val="00AC0AAA"/>
    <w:rsid w:val="00AC38F5"/>
    <w:rsid w:val="00AC5014"/>
    <w:rsid w:val="00AD0069"/>
    <w:rsid w:val="00AD0BA3"/>
    <w:rsid w:val="00AD2A95"/>
    <w:rsid w:val="00AD5203"/>
    <w:rsid w:val="00AD530B"/>
    <w:rsid w:val="00AD61A6"/>
    <w:rsid w:val="00AE01CE"/>
    <w:rsid w:val="00AE0EB4"/>
    <w:rsid w:val="00AE0FBF"/>
    <w:rsid w:val="00AE1C8E"/>
    <w:rsid w:val="00AE1F47"/>
    <w:rsid w:val="00AE402C"/>
    <w:rsid w:val="00AE4921"/>
    <w:rsid w:val="00AE542C"/>
    <w:rsid w:val="00AE5AD7"/>
    <w:rsid w:val="00AE6DF1"/>
    <w:rsid w:val="00AF0887"/>
    <w:rsid w:val="00AF25FC"/>
    <w:rsid w:val="00AF521D"/>
    <w:rsid w:val="00AF7591"/>
    <w:rsid w:val="00B012CA"/>
    <w:rsid w:val="00B02024"/>
    <w:rsid w:val="00B03012"/>
    <w:rsid w:val="00B047C9"/>
    <w:rsid w:val="00B06000"/>
    <w:rsid w:val="00B06047"/>
    <w:rsid w:val="00B06E46"/>
    <w:rsid w:val="00B10530"/>
    <w:rsid w:val="00B14BD2"/>
    <w:rsid w:val="00B16796"/>
    <w:rsid w:val="00B17CB2"/>
    <w:rsid w:val="00B21F03"/>
    <w:rsid w:val="00B23B6C"/>
    <w:rsid w:val="00B240AB"/>
    <w:rsid w:val="00B24860"/>
    <w:rsid w:val="00B25424"/>
    <w:rsid w:val="00B263F0"/>
    <w:rsid w:val="00B311B6"/>
    <w:rsid w:val="00B316B0"/>
    <w:rsid w:val="00B34E05"/>
    <w:rsid w:val="00B36929"/>
    <w:rsid w:val="00B36B11"/>
    <w:rsid w:val="00B42238"/>
    <w:rsid w:val="00B429A4"/>
    <w:rsid w:val="00B4336C"/>
    <w:rsid w:val="00B438A7"/>
    <w:rsid w:val="00B502A1"/>
    <w:rsid w:val="00B54007"/>
    <w:rsid w:val="00B55F60"/>
    <w:rsid w:val="00B6335F"/>
    <w:rsid w:val="00B65049"/>
    <w:rsid w:val="00B650E9"/>
    <w:rsid w:val="00B672E6"/>
    <w:rsid w:val="00B701AB"/>
    <w:rsid w:val="00B70669"/>
    <w:rsid w:val="00B73E4D"/>
    <w:rsid w:val="00B75FF7"/>
    <w:rsid w:val="00B77384"/>
    <w:rsid w:val="00B7763F"/>
    <w:rsid w:val="00B81B56"/>
    <w:rsid w:val="00B8271B"/>
    <w:rsid w:val="00B82B6A"/>
    <w:rsid w:val="00B842BA"/>
    <w:rsid w:val="00B84A2D"/>
    <w:rsid w:val="00B86713"/>
    <w:rsid w:val="00B872A5"/>
    <w:rsid w:val="00B92E86"/>
    <w:rsid w:val="00B9441B"/>
    <w:rsid w:val="00B96C3E"/>
    <w:rsid w:val="00B977DD"/>
    <w:rsid w:val="00BA15A3"/>
    <w:rsid w:val="00BA5989"/>
    <w:rsid w:val="00BB0098"/>
    <w:rsid w:val="00BB0311"/>
    <w:rsid w:val="00BB2081"/>
    <w:rsid w:val="00BB248F"/>
    <w:rsid w:val="00BB3341"/>
    <w:rsid w:val="00BB4550"/>
    <w:rsid w:val="00BC00DD"/>
    <w:rsid w:val="00BC2615"/>
    <w:rsid w:val="00BC2C88"/>
    <w:rsid w:val="00BC3C19"/>
    <w:rsid w:val="00BC465E"/>
    <w:rsid w:val="00BC480F"/>
    <w:rsid w:val="00BC49EE"/>
    <w:rsid w:val="00BC5659"/>
    <w:rsid w:val="00BC6BA8"/>
    <w:rsid w:val="00BD0A51"/>
    <w:rsid w:val="00BD12A4"/>
    <w:rsid w:val="00BD1AC9"/>
    <w:rsid w:val="00BD1CD3"/>
    <w:rsid w:val="00BD3649"/>
    <w:rsid w:val="00BD474C"/>
    <w:rsid w:val="00BD4A7E"/>
    <w:rsid w:val="00BE157A"/>
    <w:rsid w:val="00BE271B"/>
    <w:rsid w:val="00BE2BA5"/>
    <w:rsid w:val="00BE31A4"/>
    <w:rsid w:val="00BE483D"/>
    <w:rsid w:val="00BE5EB6"/>
    <w:rsid w:val="00BE6511"/>
    <w:rsid w:val="00BE6F28"/>
    <w:rsid w:val="00BF0529"/>
    <w:rsid w:val="00BF13E3"/>
    <w:rsid w:val="00BF516F"/>
    <w:rsid w:val="00BF6914"/>
    <w:rsid w:val="00BF7C5D"/>
    <w:rsid w:val="00C004DA"/>
    <w:rsid w:val="00C021B0"/>
    <w:rsid w:val="00C029DC"/>
    <w:rsid w:val="00C03280"/>
    <w:rsid w:val="00C06A91"/>
    <w:rsid w:val="00C103B8"/>
    <w:rsid w:val="00C12BA9"/>
    <w:rsid w:val="00C1515C"/>
    <w:rsid w:val="00C16C28"/>
    <w:rsid w:val="00C20CB0"/>
    <w:rsid w:val="00C2184C"/>
    <w:rsid w:val="00C229A0"/>
    <w:rsid w:val="00C2465F"/>
    <w:rsid w:val="00C247A2"/>
    <w:rsid w:val="00C25271"/>
    <w:rsid w:val="00C2650C"/>
    <w:rsid w:val="00C27C1C"/>
    <w:rsid w:val="00C30599"/>
    <w:rsid w:val="00C30AF1"/>
    <w:rsid w:val="00C30B2D"/>
    <w:rsid w:val="00C314C4"/>
    <w:rsid w:val="00C3339A"/>
    <w:rsid w:val="00C36E33"/>
    <w:rsid w:val="00C373DF"/>
    <w:rsid w:val="00C37CD9"/>
    <w:rsid w:val="00C41F71"/>
    <w:rsid w:val="00C44BFA"/>
    <w:rsid w:val="00C45758"/>
    <w:rsid w:val="00C45C4D"/>
    <w:rsid w:val="00C461D6"/>
    <w:rsid w:val="00C4678A"/>
    <w:rsid w:val="00C470AB"/>
    <w:rsid w:val="00C500C2"/>
    <w:rsid w:val="00C5386E"/>
    <w:rsid w:val="00C53C6D"/>
    <w:rsid w:val="00C54A4F"/>
    <w:rsid w:val="00C54B52"/>
    <w:rsid w:val="00C570FB"/>
    <w:rsid w:val="00C57D4C"/>
    <w:rsid w:val="00C6014A"/>
    <w:rsid w:val="00C614CE"/>
    <w:rsid w:val="00C61C9F"/>
    <w:rsid w:val="00C62E9C"/>
    <w:rsid w:val="00C6300C"/>
    <w:rsid w:val="00C6440C"/>
    <w:rsid w:val="00C64C76"/>
    <w:rsid w:val="00C65ACE"/>
    <w:rsid w:val="00C65BEF"/>
    <w:rsid w:val="00C65E6D"/>
    <w:rsid w:val="00C66342"/>
    <w:rsid w:val="00C66455"/>
    <w:rsid w:val="00C6727A"/>
    <w:rsid w:val="00C67667"/>
    <w:rsid w:val="00C70CE7"/>
    <w:rsid w:val="00C731AE"/>
    <w:rsid w:val="00C74108"/>
    <w:rsid w:val="00C74D7A"/>
    <w:rsid w:val="00C74DBC"/>
    <w:rsid w:val="00C76C8B"/>
    <w:rsid w:val="00C8083D"/>
    <w:rsid w:val="00C81CB3"/>
    <w:rsid w:val="00C840CB"/>
    <w:rsid w:val="00C8611E"/>
    <w:rsid w:val="00C90520"/>
    <w:rsid w:val="00C94BD9"/>
    <w:rsid w:val="00C97874"/>
    <w:rsid w:val="00CA0561"/>
    <w:rsid w:val="00CA056B"/>
    <w:rsid w:val="00CA0E47"/>
    <w:rsid w:val="00CA115A"/>
    <w:rsid w:val="00CA1BCF"/>
    <w:rsid w:val="00CA389F"/>
    <w:rsid w:val="00CA423A"/>
    <w:rsid w:val="00CA627E"/>
    <w:rsid w:val="00CA6919"/>
    <w:rsid w:val="00CB0412"/>
    <w:rsid w:val="00CB12DF"/>
    <w:rsid w:val="00CB40D2"/>
    <w:rsid w:val="00CB56A2"/>
    <w:rsid w:val="00CC0515"/>
    <w:rsid w:val="00CC06F7"/>
    <w:rsid w:val="00CC317C"/>
    <w:rsid w:val="00CC6D4E"/>
    <w:rsid w:val="00CC72C9"/>
    <w:rsid w:val="00CD1C63"/>
    <w:rsid w:val="00CD26E0"/>
    <w:rsid w:val="00CD589E"/>
    <w:rsid w:val="00CD6029"/>
    <w:rsid w:val="00CD6E7E"/>
    <w:rsid w:val="00CD7FAF"/>
    <w:rsid w:val="00CE006C"/>
    <w:rsid w:val="00CE2489"/>
    <w:rsid w:val="00CE2970"/>
    <w:rsid w:val="00CE6AC2"/>
    <w:rsid w:val="00CE6E11"/>
    <w:rsid w:val="00CE7649"/>
    <w:rsid w:val="00CE7ACC"/>
    <w:rsid w:val="00CE7B50"/>
    <w:rsid w:val="00CF204D"/>
    <w:rsid w:val="00CF2F7B"/>
    <w:rsid w:val="00CF4D58"/>
    <w:rsid w:val="00CF5944"/>
    <w:rsid w:val="00CF5CE5"/>
    <w:rsid w:val="00CF6E1C"/>
    <w:rsid w:val="00CF721D"/>
    <w:rsid w:val="00CF7488"/>
    <w:rsid w:val="00D04D38"/>
    <w:rsid w:val="00D065BE"/>
    <w:rsid w:val="00D07B98"/>
    <w:rsid w:val="00D07D9A"/>
    <w:rsid w:val="00D10F63"/>
    <w:rsid w:val="00D1292F"/>
    <w:rsid w:val="00D12C9B"/>
    <w:rsid w:val="00D14AEE"/>
    <w:rsid w:val="00D159A1"/>
    <w:rsid w:val="00D15A20"/>
    <w:rsid w:val="00D175D7"/>
    <w:rsid w:val="00D17677"/>
    <w:rsid w:val="00D21179"/>
    <w:rsid w:val="00D21235"/>
    <w:rsid w:val="00D21736"/>
    <w:rsid w:val="00D22202"/>
    <w:rsid w:val="00D22C20"/>
    <w:rsid w:val="00D26D3E"/>
    <w:rsid w:val="00D27499"/>
    <w:rsid w:val="00D3182C"/>
    <w:rsid w:val="00D31F5F"/>
    <w:rsid w:val="00D32017"/>
    <w:rsid w:val="00D333AA"/>
    <w:rsid w:val="00D34409"/>
    <w:rsid w:val="00D36480"/>
    <w:rsid w:val="00D3682C"/>
    <w:rsid w:val="00D4136A"/>
    <w:rsid w:val="00D41A17"/>
    <w:rsid w:val="00D42A1B"/>
    <w:rsid w:val="00D42BE2"/>
    <w:rsid w:val="00D43166"/>
    <w:rsid w:val="00D43330"/>
    <w:rsid w:val="00D43557"/>
    <w:rsid w:val="00D4373B"/>
    <w:rsid w:val="00D43986"/>
    <w:rsid w:val="00D43CAE"/>
    <w:rsid w:val="00D50E76"/>
    <w:rsid w:val="00D5243E"/>
    <w:rsid w:val="00D52488"/>
    <w:rsid w:val="00D52F06"/>
    <w:rsid w:val="00D5396F"/>
    <w:rsid w:val="00D55B00"/>
    <w:rsid w:val="00D606EB"/>
    <w:rsid w:val="00D60D06"/>
    <w:rsid w:val="00D60EAE"/>
    <w:rsid w:val="00D60FE6"/>
    <w:rsid w:val="00D62367"/>
    <w:rsid w:val="00D6630D"/>
    <w:rsid w:val="00D67AF4"/>
    <w:rsid w:val="00D70508"/>
    <w:rsid w:val="00D734B9"/>
    <w:rsid w:val="00D73720"/>
    <w:rsid w:val="00D75B9D"/>
    <w:rsid w:val="00D77991"/>
    <w:rsid w:val="00D807A9"/>
    <w:rsid w:val="00D80B14"/>
    <w:rsid w:val="00D82026"/>
    <w:rsid w:val="00D836CC"/>
    <w:rsid w:val="00D83DE2"/>
    <w:rsid w:val="00D8609C"/>
    <w:rsid w:val="00D863D4"/>
    <w:rsid w:val="00D87BBB"/>
    <w:rsid w:val="00D90C9B"/>
    <w:rsid w:val="00D90F9E"/>
    <w:rsid w:val="00D91514"/>
    <w:rsid w:val="00D91DAA"/>
    <w:rsid w:val="00D92D3D"/>
    <w:rsid w:val="00D96FEF"/>
    <w:rsid w:val="00D973EE"/>
    <w:rsid w:val="00DA03A0"/>
    <w:rsid w:val="00DA0C57"/>
    <w:rsid w:val="00DA17BA"/>
    <w:rsid w:val="00DA35C0"/>
    <w:rsid w:val="00DA3971"/>
    <w:rsid w:val="00DA5A97"/>
    <w:rsid w:val="00DA6158"/>
    <w:rsid w:val="00DB2407"/>
    <w:rsid w:val="00DB257A"/>
    <w:rsid w:val="00DB4A5B"/>
    <w:rsid w:val="00DB567E"/>
    <w:rsid w:val="00DB6A14"/>
    <w:rsid w:val="00DB7373"/>
    <w:rsid w:val="00DC14D9"/>
    <w:rsid w:val="00DC2068"/>
    <w:rsid w:val="00DC26B2"/>
    <w:rsid w:val="00DC2744"/>
    <w:rsid w:val="00DC2761"/>
    <w:rsid w:val="00DC4016"/>
    <w:rsid w:val="00DC5E94"/>
    <w:rsid w:val="00DC739C"/>
    <w:rsid w:val="00DC7A8E"/>
    <w:rsid w:val="00DC7B08"/>
    <w:rsid w:val="00DD4A79"/>
    <w:rsid w:val="00DD52FC"/>
    <w:rsid w:val="00DD573D"/>
    <w:rsid w:val="00DE1201"/>
    <w:rsid w:val="00DE1210"/>
    <w:rsid w:val="00DE341A"/>
    <w:rsid w:val="00DE4F05"/>
    <w:rsid w:val="00DE5FEA"/>
    <w:rsid w:val="00DF0570"/>
    <w:rsid w:val="00DF1DED"/>
    <w:rsid w:val="00DF36CF"/>
    <w:rsid w:val="00DF3A0F"/>
    <w:rsid w:val="00DF4468"/>
    <w:rsid w:val="00DF6BF5"/>
    <w:rsid w:val="00E00A35"/>
    <w:rsid w:val="00E00BAF"/>
    <w:rsid w:val="00E02B55"/>
    <w:rsid w:val="00E03E55"/>
    <w:rsid w:val="00E04CC7"/>
    <w:rsid w:val="00E055DE"/>
    <w:rsid w:val="00E079A4"/>
    <w:rsid w:val="00E10EA1"/>
    <w:rsid w:val="00E12A98"/>
    <w:rsid w:val="00E12D34"/>
    <w:rsid w:val="00E145FD"/>
    <w:rsid w:val="00E14E04"/>
    <w:rsid w:val="00E16308"/>
    <w:rsid w:val="00E163C3"/>
    <w:rsid w:val="00E23D3D"/>
    <w:rsid w:val="00E27D6F"/>
    <w:rsid w:val="00E304DF"/>
    <w:rsid w:val="00E30690"/>
    <w:rsid w:val="00E32DC0"/>
    <w:rsid w:val="00E33E4E"/>
    <w:rsid w:val="00E34219"/>
    <w:rsid w:val="00E343F8"/>
    <w:rsid w:val="00E352D3"/>
    <w:rsid w:val="00E363D5"/>
    <w:rsid w:val="00E363DC"/>
    <w:rsid w:val="00E37984"/>
    <w:rsid w:val="00E40543"/>
    <w:rsid w:val="00E40636"/>
    <w:rsid w:val="00E44E54"/>
    <w:rsid w:val="00E45725"/>
    <w:rsid w:val="00E45A74"/>
    <w:rsid w:val="00E50624"/>
    <w:rsid w:val="00E50B5F"/>
    <w:rsid w:val="00E53375"/>
    <w:rsid w:val="00E54070"/>
    <w:rsid w:val="00E61F0F"/>
    <w:rsid w:val="00E62D35"/>
    <w:rsid w:val="00E63B53"/>
    <w:rsid w:val="00E644BF"/>
    <w:rsid w:val="00E64B86"/>
    <w:rsid w:val="00E65590"/>
    <w:rsid w:val="00E70557"/>
    <w:rsid w:val="00E7466E"/>
    <w:rsid w:val="00E805DD"/>
    <w:rsid w:val="00E8133B"/>
    <w:rsid w:val="00E816E8"/>
    <w:rsid w:val="00E82136"/>
    <w:rsid w:val="00E82969"/>
    <w:rsid w:val="00E835E1"/>
    <w:rsid w:val="00E84B3D"/>
    <w:rsid w:val="00E854D3"/>
    <w:rsid w:val="00E856FB"/>
    <w:rsid w:val="00E9188D"/>
    <w:rsid w:val="00E918F1"/>
    <w:rsid w:val="00E93D87"/>
    <w:rsid w:val="00E9401F"/>
    <w:rsid w:val="00E95594"/>
    <w:rsid w:val="00E97DC3"/>
    <w:rsid w:val="00EA1567"/>
    <w:rsid w:val="00EA180A"/>
    <w:rsid w:val="00EA1F83"/>
    <w:rsid w:val="00EA2BCD"/>
    <w:rsid w:val="00EA3F0C"/>
    <w:rsid w:val="00EA4D34"/>
    <w:rsid w:val="00EA5255"/>
    <w:rsid w:val="00EA64E7"/>
    <w:rsid w:val="00EA7211"/>
    <w:rsid w:val="00EB1870"/>
    <w:rsid w:val="00EB1ADD"/>
    <w:rsid w:val="00EB2428"/>
    <w:rsid w:val="00EB534D"/>
    <w:rsid w:val="00EB6729"/>
    <w:rsid w:val="00EB7BC0"/>
    <w:rsid w:val="00EB7BEC"/>
    <w:rsid w:val="00EC31FC"/>
    <w:rsid w:val="00EC43BB"/>
    <w:rsid w:val="00EC71CF"/>
    <w:rsid w:val="00EC7ACB"/>
    <w:rsid w:val="00ED2944"/>
    <w:rsid w:val="00ED3066"/>
    <w:rsid w:val="00ED6AE7"/>
    <w:rsid w:val="00ED7DD8"/>
    <w:rsid w:val="00EE0155"/>
    <w:rsid w:val="00EE1050"/>
    <w:rsid w:val="00EE3B1D"/>
    <w:rsid w:val="00EE4DAB"/>
    <w:rsid w:val="00EE5293"/>
    <w:rsid w:val="00EE559D"/>
    <w:rsid w:val="00EE6354"/>
    <w:rsid w:val="00EF015D"/>
    <w:rsid w:val="00EF0FF6"/>
    <w:rsid w:val="00EF3877"/>
    <w:rsid w:val="00EF3E25"/>
    <w:rsid w:val="00EF62E6"/>
    <w:rsid w:val="00EF6687"/>
    <w:rsid w:val="00EF6B4B"/>
    <w:rsid w:val="00EF7887"/>
    <w:rsid w:val="00EF7A4A"/>
    <w:rsid w:val="00EF7F1A"/>
    <w:rsid w:val="00F05F2A"/>
    <w:rsid w:val="00F111D9"/>
    <w:rsid w:val="00F11E73"/>
    <w:rsid w:val="00F175A8"/>
    <w:rsid w:val="00F2045A"/>
    <w:rsid w:val="00F2064F"/>
    <w:rsid w:val="00F216D3"/>
    <w:rsid w:val="00F21779"/>
    <w:rsid w:val="00F2261B"/>
    <w:rsid w:val="00F23990"/>
    <w:rsid w:val="00F24BE4"/>
    <w:rsid w:val="00F270AA"/>
    <w:rsid w:val="00F27717"/>
    <w:rsid w:val="00F31084"/>
    <w:rsid w:val="00F325A2"/>
    <w:rsid w:val="00F33547"/>
    <w:rsid w:val="00F35ED1"/>
    <w:rsid w:val="00F406BA"/>
    <w:rsid w:val="00F437B2"/>
    <w:rsid w:val="00F45C94"/>
    <w:rsid w:val="00F467EB"/>
    <w:rsid w:val="00F50959"/>
    <w:rsid w:val="00F53649"/>
    <w:rsid w:val="00F54B1D"/>
    <w:rsid w:val="00F55290"/>
    <w:rsid w:val="00F553C4"/>
    <w:rsid w:val="00F63434"/>
    <w:rsid w:val="00F6410A"/>
    <w:rsid w:val="00F64110"/>
    <w:rsid w:val="00F66ADF"/>
    <w:rsid w:val="00F6793F"/>
    <w:rsid w:val="00F67CB5"/>
    <w:rsid w:val="00F67F7A"/>
    <w:rsid w:val="00F708EC"/>
    <w:rsid w:val="00F72EF6"/>
    <w:rsid w:val="00F72FD6"/>
    <w:rsid w:val="00F76264"/>
    <w:rsid w:val="00F76B5D"/>
    <w:rsid w:val="00F77F48"/>
    <w:rsid w:val="00F80A26"/>
    <w:rsid w:val="00F85CD8"/>
    <w:rsid w:val="00F86BEC"/>
    <w:rsid w:val="00F87FCB"/>
    <w:rsid w:val="00F923FA"/>
    <w:rsid w:val="00F93E84"/>
    <w:rsid w:val="00F940EE"/>
    <w:rsid w:val="00F96C2E"/>
    <w:rsid w:val="00F97002"/>
    <w:rsid w:val="00FA0B7D"/>
    <w:rsid w:val="00FA0DCE"/>
    <w:rsid w:val="00FA2842"/>
    <w:rsid w:val="00FA3661"/>
    <w:rsid w:val="00FA3942"/>
    <w:rsid w:val="00FA3990"/>
    <w:rsid w:val="00FA39BB"/>
    <w:rsid w:val="00FA5777"/>
    <w:rsid w:val="00FA74CA"/>
    <w:rsid w:val="00FB038B"/>
    <w:rsid w:val="00FB1426"/>
    <w:rsid w:val="00FB2E49"/>
    <w:rsid w:val="00FB32A0"/>
    <w:rsid w:val="00FB42EC"/>
    <w:rsid w:val="00FB5E6B"/>
    <w:rsid w:val="00FB750A"/>
    <w:rsid w:val="00FC0DAD"/>
    <w:rsid w:val="00FC1275"/>
    <w:rsid w:val="00FC4A4B"/>
    <w:rsid w:val="00FC505A"/>
    <w:rsid w:val="00FC6C90"/>
    <w:rsid w:val="00FC730E"/>
    <w:rsid w:val="00FC77BA"/>
    <w:rsid w:val="00FC799B"/>
    <w:rsid w:val="00FD08F3"/>
    <w:rsid w:val="00FD0B93"/>
    <w:rsid w:val="00FD204F"/>
    <w:rsid w:val="00FE0908"/>
    <w:rsid w:val="00FE3567"/>
    <w:rsid w:val="00FE3D99"/>
    <w:rsid w:val="00FE6E4A"/>
    <w:rsid w:val="00FE76F8"/>
    <w:rsid w:val="00FF04AC"/>
    <w:rsid w:val="00FF453A"/>
    <w:rsid w:val="00FF4BC0"/>
    <w:rsid w:val="00FF7B7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07C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Edizioni"/>
    <w:basedOn w:val="Normale"/>
    <w:next w:val="Normale"/>
    <w:link w:val="Titolo1Carattere"/>
    <w:uiPriority w:val="9"/>
    <w:qFormat/>
    <w:rsid w:val="00DC739C"/>
    <w:pPr>
      <w:spacing w:after="120" w:line="288" w:lineRule="auto"/>
      <w:ind w:right="-425"/>
      <w:jc w:val="both"/>
      <w:outlineLvl w:val="0"/>
    </w:pPr>
    <w:rPr>
      <w:rFonts w:ascii="Verdana" w:hAnsi="Verdana" w:cs="Microsoft Sans Serif"/>
      <w:b/>
      <w:smallCaps/>
      <w:sz w:val="23"/>
      <w:szCs w:val="23"/>
    </w:rPr>
  </w:style>
  <w:style w:type="paragraph" w:styleId="Titolo2">
    <w:name w:val="heading 2"/>
    <w:basedOn w:val="Titolo1"/>
    <w:next w:val="Normale"/>
    <w:link w:val="Titolo2Carattere"/>
    <w:uiPriority w:val="9"/>
    <w:unhideWhenUsed/>
    <w:qFormat/>
    <w:rsid w:val="00DC739C"/>
    <w:pPr>
      <w:outlineLvl w:val="1"/>
    </w:pPr>
  </w:style>
  <w:style w:type="paragraph" w:styleId="Titolo3">
    <w:name w:val="heading 3"/>
    <w:basedOn w:val="Normale"/>
    <w:next w:val="Normale"/>
    <w:link w:val="Titolo3Carattere"/>
    <w:uiPriority w:val="9"/>
    <w:semiHidden/>
    <w:unhideWhenUsed/>
    <w:qFormat/>
    <w:rsid w:val="00682757"/>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68275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682757"/>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0247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27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27BA"/>
  </w:style>
  <w:style w:type="paragraph" w:styleId="Pidipagina">
    <w:name w:val="footer"/>
    <w:basedOn w:val="Normale"/>
    <w:link w:val="PidipaginaCarattere"/>
    <w:uiPriority w:val="99"/>
    <w:unhideWhenUsed/>
    <w:rsid w:val="00A527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27BA"/>
  </w:style>
  <w:style w:type="table" w:styleId="Grigliatabella">
    <w:name w:val="Table Grid"/>
    <w:basedOn w:val="Tabellanormale"/>
    <w:uiPriority w:val="59"/>
    <w:rsid w:val="00A5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1467D1"/>
    <w:rPr>
      <w:color w:val="0000FF"/>
      <w:u w:val="single"/>
    </w:rPr>
  </w:style>
  <w:style w:type="character" w:customStyle="1" w:styleId="Titolo2Carattere">
    <w:name w:val="Titolo 2 Carattere"/>
    <w:basedOn w:val="Carpredefinitoparagrafo"/>
    <w:link w:val="Titolo2"/>
    <w:uiPriority w:val="9"/>
    <w:rsid w:val="00DC739C"/>
    <w:rPr>
      <w:rFonts w:ascii="Verdana" w:hAnsi="Verdana" w:cs="Microsoft Sans Serif"/>
      <w:b/>
      <w:smallCaps/>
      <w:sz w:val="23"/>
      <w:szCs w:val="23"/>
    </w:rPr>
  </w:style>
  <w:style w:type="paragraph" w:styleId="Testofumetto">
    <w:name w:val="Balloon Text"/>
    <w:basedOn w:val="Normale"/>
    <w:link w:val="TestofumettoCarattere"/>
    <w:uiPriority w:val="99"/>
    <w:semiHidden/>
    <w:unhideWhenUsed/>
    <w:rsid w:val="00EF7F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7F1A"/>
    <w:rPr>
      <w:rFonts w:ascii="Tahoma" w:hAnsi="Tahoma" w:cs="Tahoma"/>
      <w:sz w:val="16"/>
      <w:szCs w:val="16"/>
    </w:rPr>
  </w:style>
  <w:style w:type="character" w:customStyle="1" w:styleId="Titolo1Carattere">
    <w:name w:val="Titolo 1 Carattere"/>
    <w:aliases w:val="Edizioni Carattere"/>
    <w:basedOn w:val="Carpredefinitoparagrafo"/>
    <w:link w:val="Titolo1"/>
    <w:uiPriority w:val="9"/>
    <w:rsid w:val="00DC739C"/>
    <w:rPr>
      <w:rFonts w:ascii="Verdana" w:hAnsi="Verdana" w:cs="Microsoft Sans Serif"/>
      <w:b/>
      <w:smallCaps/>
      <w:sz w:val="23"/>
      <w:szCs w:val="23"/>
    </w:rPr>
  </w:style>
  <w:style w:type="paragraph" w:styleId="Titolosommario">
    <w:name w:val="TOC Heading"/>
    <w:basedOn w:val="Titolo1"/>
    <w:next w:val="Normale"/>
    <w:uiPriority w:val="39"/>
    <w:semiHidden/>
    <w:unhideWhenUsed/>
    <w:qFormat/>
    <w:rsid w:val="00DC739C"/>
    <w:pPr>
      <w:keepNext/>
      <w:keepLines/>
      <w:spacing w:before="480" w:after="0" w:line="276" w:lineRule="auto"/>
      <w:ind w:right="0"/>
      <w:jc w:val="left"/>
      <w:outlineLvl w:val="9"/>
    </w:pPr>
    <w:rPr>
      <w:rFonts w:asciiTheme="majorHAnsi" w:eastAsiaTheme="majorEastAsia" w:hAnsiTheme="majorHAnsi" w:cstheme="majorBidi"/>
      <w:bCs/>
      <w:smallCaps w:val="0"/>
      <w:color w:val="365F91" w:themeColor="accent1" w:themeShade="BF"/>
      <w:sz w:val="28"/>
      <w:szCs w:val="28"/>
      <w:lang w:eastAsia="it-IT"/>
    </w:rPr>
  </w:style>
  <w:style w:type="paragraph" w:styleId="Sommario1">
    <w:name w:val="toc 1"/>
    <w:basedOn w:val="Titolo1"/>
    <w:next w:val="Titolo1"/>
    <w:link w:val="Sommario1Carattere"/>
    <w:autoRedefine/>
    <w:uiPriority w:val="39"/>
    <w:unhideWhenUsed/>
    <w:rsid w:val="00682757"/>
    <w:pPr>
      <w:spacing w:before="120"/>
    </w:pPr>
    <w:rPr>
      <w:b w:val="0"/>
      <w:bCs/>
      <w:smallCaps w:val="0"/>
      <w:sz w:val="20"/>
      <w:szCs w:val="20"/>
    </w:rPr>
  </w:style>
  <w:style w:type="paragraph" w:styleId="Sommario2">
    <w:name w:val="toc 2"/>
    <w:basedOn w:val="Normale"/>
    <w:next w:val="Normale"/>
    <w:autoRedefine/>
    <w:uiPriority w:val="39"/>
    <w:unhideWhenUsed/>
    <w:rsid w:val="00DC739C"/>
    <w:pPr>
      <w:spacing w:after="0"/>
      <w:ind w:left="220"/>
    </w:pPr>
    <w:rPr>
      <w:smallCaps/>
      <w:sz w:val="20"/>
      <w:szCs w:val="20"/>
    </w:rPr>
  </w:style>
  <w:style w:type="character" w:customStyle="1" w:styleId="Sommario1Carattere">
    <w:name w:val="Sommario 1 Carattere"/>
    <w:basedOn w:val="Carpredefinitoparagrafo"/>
    <w:link w:val="Sommario1"/>
    <w:uiPriority w:val="39"/>
    <w:rsid w:val="00682757"/>
    <w:rPr>
      <w:rFonts w:ascii="Verdana" w:hAnsi="Verdana" w:cs="Microsoft Sans Serif"/>
      <w:bCs/>
      <w:sz w:val="20"/>
      <w:szCs w:val="20"/>
    </w:rPr>
  </w:style>
  <w:style w:type="paragraph" w:styleId="Sommario3">
    <w:name w:val="toc 3"/>
    <w:basedOn w:val="Normale"/>
    <w:next w:val="Normale"/>
    <w:autoRedefine/>
    <w:uiPriority w:val="39"/>
    <w:unhideWhenUsed/>
    <w:rsid w:val="00DC739C"/>
    <w:pPr>
      <w:spacing w:after="0"/>
      <w:ind w:left="440"/>
    </w:pPr>
    <w:rPr>
      <w:i/>
      <w:iCs/>
      <w:sz w:val="20"/>
      <w:szCs w:val="20"/>
    </w:rPr>
  </w:style>
  <w:style w:type="paragraph" w:styleId="Sommario4">
    <w:name w:val="toc 4"/>
    <w:basedOn w:val="Normale"/>
    <w:next w:val="Normale"/>
    <w:autoRedefine/>
    <w:uiPriority w:val="39"/>
    <w:unhideWhenUsed/>
    <w:rsid w:val="00DC739C"/>
    <w:pPr>
      <w:spacing w:after="0"/>
      <w:ind w:left="660"/>
    </w:pPr>
    <w:rPr>
      <w:sz w:val="18"/>
      <w:szCs w:val="18"/>
    </w:rPr>
  </w:style>
  <w:style w:type="paragraph" w:styleId="Sommario5">
    <w:name w:val="toc 5"/>
    <w:basedOn w:val="Normale"/>
    <w:next w:val="Normale"/>
    <w:autoRedefine/>
    <w:uiPriority w:val="39"/>
    <w:unhideWhenUsed/>
    <w:rsid w:val="00DC739C"/>
    <w:pPr>
      <w:spacing w:after="0"/>
      <w:ind w:left="880"/>
    </w:pPr>
    <w:rPr>
      <w:sz w:val="18"/>
      <w:szCs w:val="18"/>
    </w:rPr>
  </w:style>
  <w:style w:type="paragraph" w:styleId="Sommario6">
    <w:name w:val="toc 6"/>
    <w:basedOn w:val="Normale"/>
    <w:next w:val="Normale"/>
    <w:autoRedefine/>
    <w:uiPriority w:val="39"/>
    <w:unhideWhenUsed/>
    <w:rsid w:val="00DC739C"/>
    <w:pPr>
      <w:spacing w:after="0"/>
      <w:ind w:left="1100"/>
    </w:pPr>
    <w:rPr>
      <w:sz w:val="18"/>
      <w:szCs w:val="18"/>
    </w:rPr>
  </w:style>
  <w:style w:type="paragraph" w:styleId="Sommario7">
    <w:name w:val="toc 7"/>
    <w:basedOn w:val="Normale"/>
    <w:next w:val="Normale"/>
    <w:autoRedefine/>
    <w:uiPriority w:val="39"/>
    <w:unhideWhenUsed/>
    <w:rsid w:val="00DC739C"/>
    <w:pPr>
      <w:spacing w:after="0"/>
      <w:ind w:left="1320"/>
    </w:pPr>
    <w:rPr>
      <w:sz w:val="18"/>
      <w:szCs w:val="18"/>
    </w:rPr>
  </w:style>
  <w:style w:type="paragraph" w:styleId="Sommario8">
    <w:name w:val="toc 8"/>
    <w:basedOn w:val="Normale"/>
    <w:next w:val="Normale"/>
    <w:autoRedefine/>
    <w:uiPriority w:val="39"/>
    <w:unhideWhenUsed/>
    <w:rsid w:val="00DC739C"/>
    <w:pPr>
      <w:spacing w:after="0"/>
      <w:ind w:left="1540"/>
    </w:pPr>
    <w:rPr>
      <w:sz w:val="18"/>
      <w:szCs w:val="18"/>
    </w:rPr>
  </w:style>
  <w:style w:type="paragraph" w:styleId="Sommario9">
    <w:name w:val="toc 9"/>
    <w:basedOn w:val="Normale"/>
    <w:next w:val="Normale"/>
    <w:autoRedefine/>
    <w:uiPriority w:val="39"/>
    <w:unhideWhenUsed/>
    <w:rsid w:val="00DC739C"/>
    <w:pPr>
      <w:spacing w:after="0"/>
      <w:ind w:left="1760"/>
    </w:pPr>
    <w:rPr>
      <w:sz w:val="18"/>
      <w:szCs w:val="18"/>
    </w:rPr>
  </w:style>
  <w:style w:type="character" w:customStyle="1" w:styleId="Titolo3Carattere">
    <w:name w:val="Titolo 3 Carattere"/>
    <w:basedOn w:val="Carpredefinitoparagrafo"/>
    <w:link w:val="Titolo3"/>
    <w:uiPriority w:val="9"/>
    <w:semiHidden/>
    <w:rsid w:val="00682757"/>
    <w:rPr>
      <w:rFonts w:asciiTheme="majorHAnsi" w:eastAsiaTheme="majorEastAsia" w:hAnsiTheme="majorHAnsi" w:cstheme="majorBidi"/>
      <w:b/>
      <w:bCs/>
      <w:color w:val="4F81BD" w:themeColor="accent1"/>
    </w:rPr>
  </w:style>
  <w:style w:type="paragraph" w:styleId="Nessunaspaziatura">
    <w:name w:val="No Spacing"/>
    <w:uiPriority w:val="1"/>
    <w:qFormat/>
    <w:rsid w:val="00DC739C"/>
    <w:pPr>
      <w:spacing w:after="0" w:line="240" w:lineRule="auto"/>
    </w:pPr>
  </w:style>
  <w:style w:type="character" w:customStyle="1" w:styleId="Titolo4Carattere">
    <w:name w:val="Titolo 4 Carattere"/>
    <w:basedOn w:val="Carpredefinitoparagrafo"/>
    <w:link w:val="Titolo4"/>
    <w:uiPriority w:val="9"/>
    <w:semiHidden/>
    <w:rsid w:val="00682757"/>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682757"/>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02472"/>
    <w:rPr>
      <w:rFonts w:asciiTheme="majorHAnsi" w:eastAsiaTheme="majorEastAsia" w:hAnsiTheme="majorHAnsi" w:cstheme="majorBidi"/>
      <w:i/>
      <w:iCs/>
      <w:color w:val="243F60" w:themeColor="accent1" w:themeShade="7F"/>
    </w:rPr>
  </w:style>
  <w:style w:type="paragraph" w:customStyle="1" w:styleId="Standard">
    <w:name w:val="Standard"/>
    <w:rsid w:val="002F45F1"/>
    <w:pPr>
      <w:widowControl w:val="0"/>
      <w:suppressAutoHyphens/>
      <w:autoSpaceDN w:val="0"/>
      <w:spacing w:line="240" w:lineRule="auto"/>
      <w:textAlignment w:val="baseline"/>
    </w:pPr>
    <w:rPr>
      <w:rFonts w:ascii="Cambria" w:eastAsia="Cambria" w:hAnsi="Cambria" w:cs="Cambria"/>
      <w:kern w:val="3"/>
      <w:sz w:val="24"/>
      <w:szCs w:val="24"/>
      <w:lang w:val="en-GB" w:eastAsia="zh-CN"/>
    </w:rPr>
  </w:style>
  <w:style w:type="paragraph" w:styleId="Paragrafoelenco">
    <w:name w:val="List Paragraph"/>
    <w:basedOn w:val="Normale"/>
    <w:uiPriority w:val="34"/>
    <w:qFormat/>
    <w:rsid w:val="003B49A7"/>
    <w:pPr>
      <w:ind w:left="720"/>
      <w:contextualSpacing/>
    </w:pPr>
  </w:style>
  <w:style w:type="paragraph" w:styleId="Testodelblocco">
    <w:name w:val="Block Text"/>
    <w:basedOn w:val="Normale"/>
    <w:semiHidden/>
    <w:rsid w:val="00AF7591"/>
    <w:pPr>
      <w:spacing w:after="0" w:line="240" w:lineRule="auto"/>
      <w:ind w:left="1701" w:right="-710"/>
    </w:pPr>
    <w:rPr>
      <w:rFonts w:ascii="Arial" w:eastAsia="Times New Roman" w:hAnsi="Arial" w:cs="Times New Roman"/>
      <w:b/>
      <w:sz w:val="26"/>
      <w:szCs w:val="20"/>
      <w:lang w:eastAsia="it-IT"/>
    </w:rPr>
  </w:style>
  <w:style w:type="paragraph" w:customStyle="1" w:styleId="Default">
    <w:name w:val="Default"/>
    <w:rsid w:val="0098682F"/>
    <w:pPr>
      <w:autoSpaceDE w:val="0"/>
      <w:autoSpaceDN w:val="0"/>
      <w:adjustRightInd w:val="0"/>
      <w:spacing w:after="0" w:line="240" w:lineRule="auto"/>
    </w:pPr>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Edizioni"/>
    <w:basedOn w:val="Normale"/>
    <w:next w:val="Normale"/>
    <w:link w:val="Titolo1Carattere"/>
    <w:uiPriority w:val="9"/>
    <w:qFormat/>
    <w:rsid w:val="00DC739C"/>
    <w:pPr>
      <w:spacing w:after="120" w:line="288" w:lineRule="auto"/>
      <w:ind w:right="-425"/>
      <w:jc w:val="both"/>
      <w:outlineLvl w:val="0"/>
    </w:pPr>
    <w:rPr>
      <w:rFonts w:ascii="Verdana" w:hAnsi="Verdana" w:cs="Microsoft Sans Serif"/>
      <w:b/>
      <w:smallCaps/>
      <w:sz w:val="23"/>
      <w:szCs w:val="23"/>
    </w:rPr>
  </w:style>
  <w:style w:type="paragraph" w:styleId="Titolo2">
    <w:name w:val="heading 2"/>
    <w:basedOn w:val="Titolo1"/>
    <w:next w:val="Normale"/>
    <w:link w:val="Titolo2Carattere"/>
    <w:uiPriority w:val="9"/>
    <w:unhideWhenUsed/>
    <w:qFormat/>
    <w:rsid w:val="00DC739C"/>
    <w:pPr>
      <w:outlineLvl w:val="1"/>
    </w:pPr>
  </w:style>
  <w:style w:type="paragraph" w:styleId="Titolo3">
    <w:name w:val="heading 3"/>
    <w:basedOn w:val="Normale"/>
    <w:next w:val="Normale"/>
    <w:link w:val="Titolo3Carattere"/>
    <w:uiPriority w:val="9"/>
    <w:semiHidden/>
    <w:unhideWhenUsed/>
    <w:qFormat/>
    <w:rsid w:val="00682757"/>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68275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682757"/>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0247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27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27BA"/>
  </w:style>
  <w:style w:type="paragraph" w:styleId="Pidipagina">
    <w:name w:val="footer"/>
    <w:basedOn w:val="Normale"/>
    <w:link w:val="PidipaginaCarattere"/>
    <w:uiPriority w:val="99"/>
    <w:unhideWhenUsed/>
    <w:rsid w:val="00A527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27BA"/>
  </w:style>
  <w:style w:type="table" w:styleId="Grigliatabella">
    <w:name w:val="Table Grid"/>
    <w:basedOn w:val="Tabellanormale"/>
    <w:uiPriority w:val="59"/>
    <w:rsid w:val="00A5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1467D1"/>
    <w:rPr>
      <w:color w:val="0000FF"/>
      <w:u w:val="single"/>
    </w:rPr>
  </w:style>
  <w:style w:type="character" w:customStyle="1" w:styleId="Titolo2Carattere">
    <w:name w:val="Titolo 2 Carattere"/>
    <w:basedOn w:val="Carpredefinitoparagrafo"/>
    <w:link w:val="Titolo2"/>
    <w:uiPriority w:val="9"/>
    <w:rsid w:val="00DC739C"/>
    <w:rPr>
      <w:rFonts w:ascii="Verdana" w:hAnsi="Verdana" w:cs="Microsoft Sans Serif"/>
      <w:b/>
      <w:smallCaps/>
      <w:sz w:val="23"/>
      <w:szCs w:val="23"/>
    </w:rPr>
  </w:style>
  <w:style w:type="paragraph" w:styleId="Testofumetto">
    <w:name w:val="Balloon Text"/>
    <w:basedOn w:val="Normale"/>
    <w:link w:val="TestofumettoCarattere"/>
    <w:uiPriority w:val="99"/>
    <w:semiHidden/>
    <w:unhideWhenUsed/>
    <w:rsid w:val="00EF7F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7F1A"/>
    <w:rPr>
      <w:rFonts w:ascii="Tahoma" w:hAnsi="Tahoma" w:cs="Tahoma"/>
      <w:sz w:val="16"/>
      <w:szCs w:val="16"/>
    </w:rPr>
  </w:style>
  <w:style w:type="character" w:customStyle="1" w:styleId="Titolo1Carattere">
    <w:name w:val="Titolo 1 Carattere"/>
    <w:aliases w:val="Edizioni Carattere"/>
    <w:basedOn w:val="Carpredefinitoparagrafo"/>
    <w:link w:val="Titolo1"/>
    <w:uiPriority w:val="9"/>
    <w:rsid w:val="00DC739C"/>
    <w:rPr>
      <w:rFonts w:ascii="Verdana" w:hAnsi="Verdana" w:cs="Microsoft Sans Serif"/>
      <w:b/>
      <w:smallCaps/>
      <w:sz w:val="23"/>
      <w:szCs w:val="23"/>
    </w:rPr>
  </w:style>
  <w:style w:type="paragraph" w:styleId="Titolosommario">
    <w:name w:val="TOC Heading"/>
    <w:basedOn w:val="Titolo1"/>
    <w:next w:val="Normale"/>
    <w:uiPriority w:val="39"/>
    <w:semiHidden/>
    <w:unhideWhenUsed/>
    <w:qFormat/>
    <w:rsid w:val="00DC739C"/>
    <w:pPr>
      <w:keepNext/>
      <w:keepLines/>
      <w:spacing w:before="480" w:after="0" w:line="276" w:lineRule="auto"/>
      <w:ind w:right="0"/>
      <w:jc w:val="left"/>
      <w:outlineLvl w:val="9"/>
    </w:pPr>
    <w:rPr>
      <w:rFonts w:asciiTheme="majorHAnsi" w:eastAsiaTheme="majorEastAsia" w:hAnsiTheme="majorHAnsi" w:cstheme="majorBidi"/>
      <w:bCs/>
      <w:smallCaps w:val="0"/>
      <w:color w:val="365F91" w:themeColor="accent1" w:themeShade="BF"/>
      <w:sz w:val="28"/>
      <w:szCs w:val="28"/>
      <w:lang w:eastAsia="it-IT"/>
    </w:rPr>
  </w:style>
  <w:style w:type="paragraph" w:styleId="Sommario1">
    <w:name w:val="toc 1"/>
    <w:basedOn w:val="Titolo1"/>
    <w:next w:val="Titolo1"/>
    <w:link w:val="Sommario1Carattere"/>
    <w:autoRedefine/>
    <w:uiPriority w:val="39"/>
    <w:unhideWhenUsed/>
    <w:rsid w:val="00682757"/>
    <w:pPr>
      <w:spacing w:before="120"/>
    </w:pPr>
    <w:rPr>
      <w:b w:val="0"/>
      <w:bCs/>
      <w:smallCaps w:val="0"/>
      <w:sz w:val="20"/>
      <w:szCs w:val="20"/>
    </w:rPr>
  </w:style>
  <w:style w:type="paragraph" w:styleId="Sommario2">
    <w:name w:val="toc 2"/>
    <w:basedOn w:val="Normale"/>
    <w:next w:val="Normale"/>
    <w:autoRedefine/>
    <w:uiPriority w:val="39"/>
    <w:unhideWhenUsed/>
    <w:rsid w:val="00DC739C"/>
    <w:pPr>
      <w:spacing w:after="0"/>
      <w:ind w:left="220"/>
    </w:pPr>
    <w:rPr>
      <w:smallCaps/>
      <w:sz w:val="20"/>
      <w:szCs w:val="20"/>
    </w:rPr>
  </w:style>
  <w:style w:type="character" w:customStyle="1" w:styleId="Sommario1Carattere">
    <w:name w:val="Sommario 1 Carattere"/>
    <w:basedOn w:val="Carpredefinitoparagrafo"/>
    <w:link w:val="Sommario1"/>
    <w:uiPriority w:val="39"/>
    <w:rsid w:val="00682757"/>
    <w:rPr>
      <w:rFonts w:ascii="Verdana" w:hAnsi="Verdana" w:cs="Microsoft Sans Serif"/>
      <w:bCs/>
      <w:sz w:val="20"/>
      <w:szCs w:val="20"/>
    </w:rPr>
  </w:style>
  <w:style w:type="paragraph" w:styleId="Sommario3">
    <w:name w:val="toc 3"/>
    <w:basedOn w:val="Normale"/>
    <w:next w:val="Normale"/>
    <w:autoRedefine/>
    <w:uiPriority w:val="39"/>
    <w:unhideWhenUsed/>
    <w:rsid w:val="00DC739C"/>
    <w:pPr>
      <w:spacing w:after="0"/>
      <w:ind w:left="440"/>
    </w:pPr>
    <w:rPr>
      <w:i/>
      <w:iCs/>
      <w:sz w:val="20"/>
      <w:szCs w:val="20"/>
    </w:rPr>
  </w:style>
  <w:style w:type="paragraph" w:styleId="Sommario4">
    <w:name w:val="toc 4"/>
    <w:basedOn w:val="Normale"/>
    <w:next w:val="Normale"/>
    <w:autoRedefine/>
    <w:uiPriority w:val="39"/>
    <w:unhideWhenUsed/>
    <w:rsid w:val="00DC739C"/>
    <w:pPr>
      <w:spacing w:after="0"/>
      <w:ind w:left="660"/>
    </w:pPr>
    <w:rPr>
      <w:sz w:val="18"/>
      <w:szCs w:val="18"/>
    </w:rPr>
  </w:style>
  <w:style w:type="paragraph" w:styleId="Sommario5">
    <w:name w:val="toc 5"/>
    <w:basedOn w:val="Normale"/>
    <w:next w:val="Normale"/>
    <w:autoRedefine/>
    <w:uiPriority w:val="39"/>
    <w:unhideWhenUsed/>
    <w:rsid w:val="00DC739C"/>
    <w:pPr>
      <w:spacing w:after="0"/>
      <w:ind w:left="880"/>
    </w:pPr>
    <w:rPr>
      <w:sz w:val="18"/>
      <w:szCs w:val="18"/>
    </w:rPr>
  </w:style>
  <w:style w:type="paragraph" w:styleId="Sommario6">
    <w:name w:val="toc 6"/>
    <w:basedOn w:val="Normale"/>
    <w:next w:val="Normale"/>
    <w:autoRedefine/>
    <w:uiPriority w:val="39"/>
    <w:unhideWhenUsed/>
    <w:rsid w:val="00DC739C"/>
    <w:pPr>
      <w:spacing w:after="0"/>
      <w:ind w:left="1100"/>
    </w:pPr>
    <w:rPr>
      <w:sz w:val="18"/>
      <w:szCs w:val="18"/>
    </w:rPr>
  </w:style>
  <w:style w:type="paragraph" w:styleId="Sommario7">
    <w:name w:val="toc 7"/>
    <w:basedOn w:val="Normale"/>
    <w:next w:val="Normale"/>
    <w:autoRedefine/>
    <w:uiPriority w:val="39"/>
    <w:unhideWhenUsed/>
    <w:rsid w:val="00DC739C"/>
    <w:pPr>
      <w:spacing w:after="0"/>
      <w:ind w:left="1320"/>
    </w:pPr>
    <w:rPr>
      <w:sz w:val="18"/>
      <w:szCs w:val="18"/>
    </w:rPr>
  </w:style>
  <w:style w:type="paragraph" w:styleId="Sommario8">
    <w:name w:val="toc 8"/>
    <w:basedOn w:val="Normale"/>
    <w:next w:val="Normale"/>
    <w:autoRedefine/>
    <w:uiPriority w:val="39"/>
    <w:unhideWhenUsed/>
    <w:rsid w:val="00DC739C"/>
    <w:pPr>
      <w:spacing w:after="0"/>
      <w:ind w:left="1540"/>
    </w:pPr>
    <w:rPr>
      <w:sz w:val="18"/>
      <w:szCs w:val="18"/>
    </w:rPr>
  </w:style>
  <w:style w:type="paragraph" w:styleId="Sommario9">
    <w:name w:val="toc 9"/>
    <w:basedOn w:val="Normale"/>
    <w:next w:val="Normale"/>
    <w:autoRedefine/>
    <w:uiPriority w:val="39"/>
    <w:unhideWhenUsed/>
    <w:rsid w:val="00DC739C"/>
    <w:pPr>
      <w:spacing w:after="0"/>
      <w:ind w:left="1760"/>
    </w:pPr>
    <w:rPr>
      <w:sz w:val="18"/>
      <w:szCs w:val="18"/>
    </w:rPr>
  </w:style>
  <w:style w:type="character" w:customStyle="1" w:styleId="Titolo3Carattere">
    <w:name w:val="Titolo 3 Carattere"/>
    <w:basedOn w:val="Carpredefinitoparagrafo"/>
    <w:link w:val="Titolo3"/>
    <w:uiPriority w:val="9"/>
    <w:semiHidden/>
    <w:rsid w:val="00682757"/>
    <w:rPr>
      <w:rFonts w:asciiTheme="majorHAnsi" w:eastAsiaTheme="majorEastAsia" w:hAnsiTheme="majorHAnsi" w:cstheme="majorBidi"/>
      <w:b/>
      <w:bCs/>
      <w:color w:val="4F81BD" w:themeColor="accent1"/>
    </w:rPr>
  </w:style>
  <w:style w:type="paragraph" w:styleId="Nessunaspaziatura">
    <w:name w:val="No Spacing"/>
    <w:uiPriority w:val="1"/>
    <w:qFormat/>
    <w:rsid w:val="00DC739C"/>
    <w:pPr>
      <w:spacing w:after="0" w:line="240" w:lineRule="auto"/>
    </w:pPr>
  </w:style>
  <w:style w:type="character" w:customStyle="1" w:styleId="Titolo4Carattere">
    <w:name w:val="Titolo 4 Carattere"/>
    <w:basedOn w:val="Carpredefinitoparagrafo"/>
    <w:link w:val="Titolo4"/>
    <w:uiPriority w:val="9"/>
    <w:semiHidden/>
    <w:rsid w:val="00682757"/>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682757"/>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02472"/>
    <w:rPr>
      <w:rFonts w:asciiTheme="majorHAnsi" w:eastAsiaTheme="majorEastAsia" w:hAnsiTheme="majorHAnsi" w:cstheme="majorBidi"/>
      <w:i/>
      <w:iCs/>
      <w:color w:val="243F60" w:themeColor="accent1" w:themeShade="7F"/>
    </w:rPr>
  </w:style>
  <w:style w:type="paragraph" w:customStyle="1" w:styleId="Standard">
    <w:name w:val="Standard"/>
    <w:rsid w:val="002F45F1"/>
    <w:pPr>
      <w:widowControl w:val="0"/>
      <w:suppressAutoHyphens/>
      <w:autoSpaceDN w:val="0"/>
      <w:spacing w:line="240" w:lineRule="auto"/>
      <w:textAlignment w:val="baseline"/>
    </w:pPr>
    <w:rPr>
      <w:rFonts w:ascii="Cambria" w:eastAsia="Cambria" w:hAnsi="Cambria" w:cs="Cambria"/>
      <w:kern w:val="3"/>
      <w:sz w:val="24"/>
      <w:szCs w:val="24"/>
      <w:lang w:val="en-GB" w:eastAsia="zh-CN"/>
    </w:rPr>
  </w:style>
  <w:style w:type="paragraph" w:styleId="Paragrafoelenco">
    <w:name w:val="List Paragraph"/>
    <w:basedOn w:val="Normale"/>
    <w:uiPriority w:val="34"/>
    <w:qFormat/>
    <w:rsid w:val="003B49A7"/>
    <w:pPr>
      <w:ind w:left="720"/>
      <w:contextualSpacing/>
    </w:pPr>
  </w:style>
  <w:style w:type="paragraph" w:styleId="Testodelblocco">
    <w:name w:val="Block Text"/>
    <w:basedOn w:val="Normale"/>
    <w:semiHidden/>
    <w:rsid w:val="00AF7591"/>
    <w:pPr>
      <w:spacing w:after="0" w:line="240" w:lineRule="auto"/>
      <w:ind w:left="1701" w:right="-710"/>
    </w:pPr>
    <w:rPr>
      <w:rFonts w:ascii="Arial" w:eastAsia="Times New Roman" w:hAnsi="Arial" w:cs="Times New Roman"/>
      <w:b/>
      <w:sz w:val="26"/>
      <w:szCs w:val="20"/>
      <w:lang w:eastAsia="it-IT"/>
    </w:rPr>
  </w:style>
  <w:style w:type="paragraph" w:customStyle="1" w:styleId="Default">
    <w:name w:val="Default"/>
    <w:rsid w:val="0098682F"/>
    <w:pPr>
      <w:autoSpaceDE w:val="0"/>
      <w:autoSpaceDN w:val="0"/>
      <w:adjustRightInd w:val="0"/>
      <w:spacing w:after="0" w:line="240" w:lineRule="auto"/>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ememanager@madeinquality.it" TargetMode="External"/><Relationship Id="rId18" Type="http://schemas.openxmlformats.org/officeDocument/2006/relationships/hyperlink" Target="mailto:cersaa.amministrazione@pcert.postecert.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mministrazione@madeinquality.it" TargetMode="External"/><Relationship Id="rId17" Type="http://schemas.openxmlformats.org/officeDocument/2006/relationships/hyperlink" Target="http://www.madeinquality.it" TargetMode="External"/><Relationship Id="rId2" Type="http://schemas.openxmlformats.org/officeDocument/2006/relationships/numbering" Target="numbering.xml"/><Relationship Id="rId16" Type="http://schemas.openxmlformats.org/officeDocument/2006/relationships/hyperlink" Target="mailto:info@madeinquality.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ministrazione@madeinquality.it" TargetMode="External"/><Relationship Id="rId5" Type="http://schemas.openxmlformats.org/officeDocument/2006/relationships/settings" Target="settings.xml"/><Relationship Id="rId15" Type="http://schemas.openxmlformats.org/officeDocument/2006/relationships/hyperlink" Target="http://www.madeinquality.it" TargetMode="External"/><Relationship Id="rId10" Type="http://schemas.openxmlformats.org/officeDocument/2006/relationships/hyperlink" Target="http://www.madeinquality.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deinquality.it" TargetMode="External"/><Relationship Id="rId14" Type="http://schemas.openxmlformats.org/officeDocument/2006/relationships/hyperlink" Target="http://www.madeinquality.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B842-7215-4AAD-A94D-AF551692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13</Pages>
  <Words>4009</Words>
  <Characters>22854</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65</cp:revision>
  <cp:lastPrinted>2016-09-27T13:44:00Z</cp:lastPrinted>
  <dcterms:created xsi:type="dcterms:W3CDTF">2016-02-15T11:50:00Z</dcterms:created>
  <dcterms:modified xsi:type="dcterms:W3CDTF">2017-03-09T14:07:00Z</dcterms:modified>
</cp:coreProperties>
</file>